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F2B23" w14:textId="3DEFFF5C" w:rsidR="003936FE" w:rsidRDefault="003936FE" w:rsidP="003936FE">
      <w:pPr>
        <w:pStyle w:val="7"/>
        <w:ind w:left="520" w:right="551"/>
        <w:rPr>
          <w:szCs w:val="56"/>
          <w:rtl/>
        </w:rPr>
      </w:pPr>
      <w:bookmarkStart w:id="0" w:name="_Toc2578507"/>
      <w:r>
        <w:rPr>
          <w:szCs w:val="56"/>
          <w:rtl/>
        </w:rPr>
        <w:t xml:space="preserve">פרק </w:t>
      </w:r>
      <w:r w:rsidR="003510DA">
        <w:rPr>
          <w:rFonts w:hint="cs"/>
          <w:szCs w:val="56"/>
          <w:rtl/>
        </w:rPr>
        <w:t>4</w:t>
      </w:r>
      <w:r>
        <w:rPr>
          <w:szCs w:val="56"/>
          <w:rtl/>
        </w:rPr>
        <w:t xml:space="preserve"> - הכנה לשירות</w:t>
      </w:r>
      <w:r w:rsidR="003510DA">
        <w:rPr>
          <w:rFonts w:hint="cs"/>
          <w:szCs w:val="56"/>
          <w:rtl/>
        </w:rPr>
        <w:t xml:space="preserve"> משמעותי</w:t>
      </w:r>
      <w:r>
        <w:rPr>
          <w:szCs w:val="56"/>
          <w:rtl/>
        </w:rPr>
        <w:t xml:space="preserve"> </w:t>
      </w:r>
      <w:bookmarkEnd w:id="0"/>
    </w:p>
    <w:p w14:paraId="689BBF72" w14:textId="7F0C38EF" w:rsidR="003510DA" w:rsidRDefault="003510DA" w:rsidP="003510DA">
      <w:pPr>
        <w:rPr>
          <w:rtl/>
        </w:rPr>
      </w:pPr>
      <w:r>
        <w:rPr>
          <w:rFonts w:hint="cs"/>
          <w:rtl/>
        </w:rPr>
        <w:t>פרק זה עוסק בהכנה לשירות משמעותי.</w:t>
      </w:r>
    </w:p>
    <w:p w14:paraId="12F12BBA" w14:textId="4B675535" w:rsidR="003510DA" w:rsidRDefault="003510DA" w:rsidP="003510DA">
      <w:pPr>
        <w:rPr>
          <w:rtl/>
        </w:rPr>
      </w:pPr>
      <w:r>
        <w:rPr>
          <w:rFonts w:hint="cs"/>
          <w:rtl/>
        </w:rPr>
        <w:t xml:space="preserve">החל מחודש ספטמבר 2021 השתנתה שיטת המיון לצבא. בין היתר, בוטל ציון </w:t>
      </w:r>
      <w:proofErr w:type="spellStart"/>
      <w:r>
        <w:rPr>
          <w:rFonts w:hint="cs"/>
          <w:rtl/>
        </w:rPr>
        <w:t>הקב"א</w:t>
      </w:r>
      <w:proofErr w:type="spellEnd"/>
      <w:r>
        <w:rPr>
          <w:rFonts w:hint="cs"/>
          <w:rtl/>
        </w:rPr>
        <w:t>, נפתחה האפשרות לערער על נתוני הדפ"ר ועוד שינויים רבים.</w:t>
      </w:r>
    </w:p>
    <w:p w14:paraId="563CA007" w14:textId="6C02C8E7" w:rsidR="003510DA" w:rsidRDefault="003510DA" w:rsidP="003510DA">
      <w:pPr>
        <w:rPr>
          <w:rtl/>
        </w:rPr>
      </w:pPr>
      <w:r>
        <w:rPr>
          <w:rFonts w:hint="cs"/>
          <w:rtl/>
        </w:rPr>
        <w:t xml:space="preserve">אנו ממליצים לתאם באמצעות רכזת התפעול של צהלה ביקור של מדריכי תוכנית 'לקראתך', הבקיאים בכל נושא תהליך המיון, הצו הראשון, יום </w:t>
      </w:r>
      <w:proofErr w:type="spellStart"/>
      <w:r>
        <w:rPr>
          <w:rFonts w:hint="cs"/>
          <w:rtl/>
        </w:rPr>
        <w:t>המא"ה</w:t>
      </w:r>
      <w:proofErr w:type="spellEnd"/>
      <w:r>
        <w:rPr>
          <w:rFonts w:hint="cs"/>
          <w:rtl/>
        </w:rPr>
        <w:t xml:space="preserve"> </w:t>
      </w:r>
      <w:proofErr w:type="spellStart"/>
      <w:r>
        <w:rPr>
          <w:rFonts w:hint="cs"/>
          <w:rtl/>
        </w:rPr>
        <w:t>וכו</w:t>
      </w:r>
      <w:proofErr w:type="spellEnd"/>
      <w:r>
        <w:rPr>
          <w:rFonts w:hint="cs"/>
          <w:rtl/>
        </w:rPr>
        <w:t xml:space="preserve">', ולהתרכז בהכנה החניכים ברמת המוטיבציה לשירות, החששות מהשירות </w:t>
      </w:r>
      <w:proofErr w:type="spellStart"/>
      <w:r>
        <w:rPr>
          <w:rFonts w:hint="cs"/>
          <w:rtl/>
        </w:rPr>
        <w:t>וכו</w:t>
      </w:r>
      <w:proofErr w:type="spellEnd"/>
      <w:r>
        <w:rPr>
          <w:rFonts w:hint="cs"/>
          <w:rtl/>
        </w:rPr>
        <w:t>'.</w:t>
      </w:r>
    </w:p>
    <w:p w14:paraId="41E22A79" w14:textId="595331A4" w:rsidR="003510DA" w:rsidRPr="003510DA" w:rsidRDefault="003510DA" w:rsidP="003510DA">
      <w:r>
        <w:rPr>
          <w:rFonts w:hint="cs"/>
          <w:rtl/>
        </w:rPr>
        <w:t xml:space="preserve">כמו כן, העלינו </w:t>
      </w:r>
      <w:proofErr w:type="spellStart"/>
      <w:r>
        <w:rPr>
          <w:rFonts w:hint="cs"/>
          <w:rtl/>
        </w:rPr>
        <w:t>לאיזור</w:t>
      </w:r>
      <w:proofErr w:type="spellEnd"/>
      <w:r>
        <w:rPr>
          <w:rFonts w:hint="cs"/>
          <w:rtl/>
        </w:rPr>
        <w:t xml:space="preserve"> המתנדבים באתר מצגות לתרגול מבחנים </w:t>
      </w:r>
      <w:proofErr w:type="spellStart"/>
      <w:r>
        <w:rPr>
          <w:rFonts w:hint="cs"/>
          <w:rtl/>
        </w:rPr>
        <w:t>פסוכוטכניים</w:t>
      </w:r>
      <w:proofErr w:type="spellEnd"/>
      <w:r>
        <w:rPr>
          <w:rFonts w:hint="cs"/>
          <w:rtl/>
        </w:rPr>
        <w:t xml:space="preserve"> וחומרים נוספים </w:t>
      </w:r>
      <w:proofErr w:type="spellStart"/>
      <w:r>
        <w:rPr>
          <w:rFonts w:hint="cs"/>
          <w:rtl/>
        </w:rPr>
        <w:t>לשימושכםן</w:t>
      </w:r>
      <w:proofErr w:type="spellEnd"/>
      <w:r>
        <w:rPr>
          <w:rFonts w:hint="cs"/>
          <w:rtl/>
        </w:rPr>
        <w:t>.</w:t>
      </w:r>
    </w:p>
    <w:p w14:paraId="0306C006" w14:textId="77777777" w:rsidR="003936FE" w:rsidRDefault="003936FE" w:rsidP="003936FE">
      <w:pPr>
        <w:bidi w:val="0"/>
        <w:spacing w:after="0" w:line="259" w:lineRule="auto"/>
        <w:ind w:left="0" w:right="560" w:firstLine="0"/>
        <w:jc w:val="right"/>
      </w:pPr>
      <w:r>
        <w:rPr>
          <w:rFonts w:ascii="David" w:eastAsia="David" w:hAnsi="David" w:cs="David"/>
        </w:rPr>
        <w:t xml:space="preserve"> </w:t>
      </w:r>
    </w:p>
    <w:p w14:paraId="350165A5" w14:textId="77777777" w:rsidR="003936FE" w:rsidRDefault="003936FE" w:rsidP="003936FE">
      <w:pPr>
        <w:bidi w:val="0"/>
        <w:spacing w:after="0" w:line="259" w:lineRule="auto"/>
        <w:ind w:left="0" w:right="560" w:firstLine="0"/>
        <w:jc w:val="right"/>
      </w:pPr>
      <w:r>
        <w:rPr>
          <w:rFonts w:ascii="David" w:eastAsia="David" w:hAnsi="David" w:cs="David"/>
        </w:rPr>
        <w:t xml:space="preserve"> </w:t>
      </w:r>
    </w:p>
    <w:p w14:paraId="11A53F04" w14:textId="77777777" w:rsidR="003936FE" w:rsidRDefault="003936FE" w:rsidP="003936FE">
      <w:pPr>
        <w:ind w:left="505" w:right="527"/>
      </w:pPr>
      <w:r>
        <w:rPr>
          <w:szCs w:val="24"/>
          <w:rtl/>
        </w:rPr>
        <w:t xml:space="preserve">פרק זה עוסק בפעילויות שכותרתן 'הכנה לשירות'. מטרת העל של תכנית זו היא להכין את החניך או את החניכה בצורה הטובה ביותר לקראת המפגש עם הצבא. מטרה נוספת וחשובה לא פחות היא ליצור דיאלוג בנוגע לחשיבות השירות בצה"ל או בכל מסגרת אחרת על מאפייניו ואתגריו.  </w:t>
      </w:r>
    </w:p>
    <w:p w14:paraId="0B6F3F4B" w14:textId="77777777" w:rsidR="003936FE" w:rsidRDefault="003936FE" w:rsidP="003936FE">
      <w:pPr>
        <w:ind w:left="505" w:right="527"/>
      </w:pPr>
      <w:r>
        <w:rPr>
          <w:szCs w:val="24"/>
          <w:rtl/>
        </w:rPr>
        <w:t xml:space="preserve">כותרות המערכים עוסקות בנושאים הקשורים בשירות ובצבא, ואולם המערכים משלבים בתוכם גם נושאים כלליים המאפשרים דיון ועיסוק באתגרים ובסוגיות ערכיות הקיימים בחיי היום-יום של כולנו. כך, מתנדב שחניכיו תלמידים בכתה ט' או י' ועדיין אין הם מוגדרים </w:t>
      </w:r>
      <w:proofErr w:type="spellStart"/>
      <w:r>
        <w:rPr>
          <w:szCs w:val="24"/>
          <w:rtl/>
        </w:rPr>
        <w:t>מלש"בים</w:t>
      </w:r>
      <w:proofErr w:type="spellEnd"/>
      <w:r>
        <w:rPr>
          <w:szCs w:val="24"/>
          <w:rtl/>
        </w:rPr>
        <w:t xml:space="preserve"> (מועמדים לשירות ביטחון) יוכל לבחור מתוך החוברת את הפעילויות העוסקות בנושאים כלליים אך רלוונטיים יותר לקבוצתו.  </w:t>
      </w:r>
    </w:p>
    <w:p w14:paraId="45DBD49F" w14:textId="77777777" w:rsidR="003936FE" w:rsidRDefault="003936FE" w:rsidP="003936FE">
      <w:pPr>
        <w:ind w:left="505" w:right="527"/>
      </w:pPr>
      <w:r>
        <w:rPr>
          <w:szCs w:val="24"/>
          <w:rtl/>
        </w:rPr>
        <w:t xml:space="preserve">כאמור, מטרת העל של פרק זה היא להכין את החניך לשירותו הצבאי, אך לא רק ברמה הטכנית של קבלת החלטות ומילוי טפסים בצורה נכונה אלא בעיקר כהכנה מנטלית ונפשית. תכנית ההכנה לשירות היא אמצעי מצוין להעצים את תחושת ההצלחה והאמונה של החניך בכישרונותיו וביכולותיו.  </w:t>
      </w:r>
    </w:p>
    <w:p w14:paraId="1D78B054" w14:textId="77777777" w:rsidR="003936FE" w:rsidRDefault="003936FE" w:rsidP="003936FE">
      <w:pPr>
        <w:ind w:left="505" w:right="527"/>
      </w:pPr>
      <w:r>
        <w:rPr>
          <w:szCs w:val="24"/>
          <w:rtl/>
        </w:rPr>
        <w:t xml:space="preserve">ברוח צהלה אנחנו מאמינים כי ניסיונו של המתנדב וההיכרות עם המערכת הצבאית והאזרחית, הם בסיס לדיון מעמיק בסוגיות מורכבות שצה"ל והחברה בישראל מתמודדים אתן וכן הם מהווים כלי חשוב ומיוחד להשפעה על המוטיבציה של החניכים לשירות משמעותי ולאזרחות טובה יותר.  </w:t>
      </w:r>
    </w:p>
    <w:p w14:paraId="3A1154D1" w14:textId="77777777" w:rsidR="003936FE" w:rsidRDefault="003936FE" w:rsidP="003936FE">
      <w:pPr>
        <w:bidi w:val="0"/>
        <w:spacing w:after="150" w:line="259" w:lineRule="auto"/>
        <w:ind w:left="0" w:right="560" w:firstLine="0"/>
        <w:jc w:val="right"/>
      </w:pPr>
      <w:r>
        <w:rPr>
          <w:rFonts w:ascii="David" w:eastAsia="David" w:hAnsi="David" w:cs="David"/>
        </w:rPr>
        <w:t xml:space="preserve"> </w:t>
      </w:r>
    </w:p>
    <w:p w14:paraId="45EFA8A6" w14:textId="77777777" w:rsidR="003936FE" w:rsidRDefault="003936FE" w:rsidP="003936FE">
      <w:pPr>
        <w:spacing w:after="154" w:line="259" w:lineRule="auto"/>
        <w:ind w:left="498" w:hanging="10"/>
        <w:jc w:val="left"/>
      </w:pPr>
      <w:r>
        <w:rPr>
          <w:rFonts w:ascii="Calibri" w:eastAsia="Calibri" w:hAnsi="Calibri" w:cs="Calibri"/>
          <w:sz w:val="28"/>
          <w:szCs w:val="28"/>
          <w:u w:val="single" w:color="000000"/>
          <w:rtl/>
        </w:rPr>
        <w:t>הערות:</w:t>
      </w:r>
      <w:r>
        <w:rPr>
          <w:rFonts w:ascii="Calibri" w:eastAsia="Calibri" w:hAnsi="Calibri" w:cs="Calibri"/>
          <w:sz w:val="28"/>
          <w:szCs w:val="28"/>
          <w:rtl/>
        </w:rPr>
        <w:t xml:space="preserve">  </w:t>
      </w:r>
    </w:p>
    <w:p w14:paraId="1625B02A" w14:textId="77777777" w:rsidR="003936FE" w:rsidRDefault="003936FE" w:rsidP="00341EB4">
      <w:pPr>
        <w:numPr>
          <w:ilvl w:val="0"/>
          <w:numId w:val="1"/>
        </w:numPr>
        <w:spacing w:after="79"/>
        <w:ind w:right="554" w:hanging="360"/>
        <w:jc w:val="right"/>
      </w:pPr>
      <w:r>
        <w:rPr>
          <w:szCs w:val="24"/>
          <w:rtl/>
        </w:rPr>
        <w:t>מומלץ לסיים את מערך הפעילויות בנושא זה בביקור באחד מבסיסי צה"ל או בשבוע התנדבות בבסיס צה"ל .</w:t>
      </w:r>
      <w:r>
        <w:rPr>
          <w:rFonts w:ascii="Times New Roman" w:eastAsia="Times New Roman" w:hAnsi="Times New Roman" w:cs="Times New Roman"/>
          <w:szCs w:val="24"/>
          <w:rtl/>
        </w:rPr>
        <w:t xml:space="preserve"> </w:t>
      </w:r>
    </w:p>
    <w:p w14:paraId="3EE3F627" w14:textId="77777777" w:rsidR="003936FE" w:rsidRDefault="003936FE" w:rsidP="00341EB4">
      <w:pPr>
        <w:numPr>
          <w:ilvl w:val="0"/>
          <w:numId w:val="1"/>
        </w:numPr>
        <w:spacing w:after="0" w:line="259" w:lineRule="auto"/>
        <w:ind w:right="554" w:hanging="360"/>
        <w:jc w:val="right"/>
      </w:pPr>
      <w:r>
        <w:rPr>
          <w:szCs w:val="24"/>
          <w:rtl/>
        </w:rPr>
        <w:t xml:space="preserve">למידע נוסף על תהליך הגיוס אפשר לפנות או להפנות את החניכים לאתר האינטרנט </w:t>
      </w:r>
    </w:p>
    <w:p w14:paraId="4A67072A" w14:textId="77777777" w:rsidR="003936FE" w:rsidRDefault="003936FE" w:rsidP="003936FE">
      <w:pPr>
        <w:spacing w:after="96"/>
        <w:ind w:left="505" w:right="1279"/>
      </w:pPr>
      <w:r>
        <w:rPr>
          <w:szCs w:val="24"/>
          <w:rtl/>
        </w:rPr>
        <w:t xml:space="preserve">'עולים על מדים' ולמלא שאלוני העדפות. זהו אתר האינטרנט הרשמי למתגייסים ומועמדים לשירות הביטחון, כתובת האתר: </w:t>
      </w:r>
      <w:r>
        <w:rPr>
          <w:rFonts w:ascii="Times New Roman" w:eastAsia="Times New Roman" w:hAnsi="Times New Roman" w:cs="Times New Roman"/>
        </w:rPr>
        <w:t>www.aka.idf.il/giyus/main</w:t>
      </w:r>
      <w:r>
        <w:rPr>
          <w:szCs w:val="24"/>
          <w:rtl/>
        </w:rPr>
        <w:t xml:space="preserve"> </w:t>
      </w:r>
      <w:r>
        <w:rPr>
          <w:rFonts w:ascii="Times New Roman" w:eastAsia="Times New Roman" w:hAnsi="Times New Roman" w:cs="Times New Roman"/>
          <w:szCs w:val="24"/>
          <w:rtl/>
        </w:rPr>
        <w:t xml:space="preserve"> </w:t>
      </w:r>
    </w:p>
    <w:p w14:paraId="6D8ABDA8" w14:textId="77777777" w:rsidR="003936FE" w:rsidRDefault="003936FE" w:rsidP="00341EB4">
      <w:pPr>
        <w:numPr>
          <w:ilvl w:val="0"/>
          <w:numId w:val="1"/>
        </w:numPr>
        <w:bidi w:val="0"/>
        <w:spacing w:after="54" w:line="335" w:lineRule="auto"/>
        <w:ind w:right="554" w:hanging="360"/>
        <w:jc w:val="left"/>
      </w:pPr>
      <w:r>
        <w:rPr>
          <w:rFonts w:ascii="Times New Roman" w:eastAsia="Times New Roman" w:hAnsi="Times New Roman" w:cs="Times New Roman"/>
        </w:rPr>
        <w:lastRenderedPageBreak/>
        <w:t xml:space="preserve"> </w:t>
      </w:r>
      <w:r>
        <w:t xml:space="preserve"> :</w:t>
      </w:r>
      <w:r>
        <w:rPr>
          <w:szCs w:val="24"/>
          <w:rtl/>
        </w:rPr>
        <w:t>למידע נוסף על הכנת עולים לקראת הגיוס לצה"ל מומלץ לעיין בחוברת שבאתר</w:t>
      </w:r>
      <w:r>
        <w:rPr>
          <w:rFonts w:ascii="Times New Roman" w:eastAsia="Times New Roman" w:hAnsi="Times New Roman" w:cs="Times New Roman"/>
        </w:rPr>
        <w:t xml:space="preserve"> http://noar.education.gov.il/main/upload/newprogram/olimzahal.doc</w:t>
      </w:r>
      <w:r>
        <w:rPr>
          <w:rFonts w:ascii="Arial AM" w:eastAsia="Arial AM" w:hAnsi="Arial AM" w:cs="Arial AM"/>
        </w:rPr>
        <w:t xml:space="preserve"> </w:t>
      </w:r>
      <w:r>
        <w:rPr>
          <w:rFonts w:ascii="Segoe UI Symbol" w:eastAsia="Segoe UI Symbol" w:hAnsi="Segoe UI Symbol" w:cs="Segoe UI Symbol"/>
        </w:rPr>
        <w:t>•</w:t>
      </w:r>
    </w:p>
    <w:p w14:paraId="7E9AC958" w14:textId="77777777" w:rsidR="003936FE" w:rsidRDefault="003936FE" w:rsidP="00341EB4">
      <w:pPr>
        <w:numPr>
          <w:ilvl w:val="0"/>
          <w:numId w:val="1"/>
        </w:numPr>
        <w:spacing w:line="367" w:lineRule="auto"/>
        <w:ind w:right="554" w:hanging="360"/>
        <w:jc w:val="right"/>
      </w:pPr>
      <w:r>
        <w:rPr>
          <w:szCs w:val="24"/>
          <w:rtl/>
        </w:rPr>
        <w:t xml:space="preserve">לידיעתכם, בחודשים ספטמבר עד מרס מתקיים בתל השומר 'מיצג צה"ל .'תערוכה זו מיועדת </w:t>
      </w:r>
      <w:proofErr w:type="spellStart"/>
      <w:r>
        <w:rPr>
          <w:szCs w:val="24"/>
          <w:rtl/>
        </w:rPr>
        <w:t>למלש"בים</w:t>
      </w:r>
      <w:proofErr w:type="spellEnd"/>
      <w:r>
        <w:rPr>
          <w:szCs w:val="24"/>
          <w:rtl/>
        </w:rPr>
        <w:t xml:space="preserve"> ומציגה בפניהם ביתנים המאוישים בחיילים מהחִַיִל והמספקים מידע על החילות השונים על מגוון תפקידיהם. מטרת המיצג היא לתת מידע מקצועי, עדכני וחווייתי לבני נוער לשם הפגת חששות, הרחבת טווח האפשרויות והגברת מוטיבציה לשירות משמעותי. לפרטים נוספים אנא פנו לרכזת 'צהלה'. </w:t>
      </w:r>
      <w:r>
        <w:rPr>
          <w:rFonts w:ascii="Times New Roman" w:eastAsia="Times New Roman" w:hAnsi="Times New Roman" w:cs="Times New Roman"/>
          <w:szCs w:val="24"/>
          <w:rtl/>
        </w:rPr>
        <w:t xml:space="preserve"> </w:t>
      </w:r>
    </w:p>
    <w:p w14:paraId="132B23CA" w14:textId="77777777" w:rsidR="003936FE" w:rsidRDefault="003936FE" w:rsidP="003936FE">
      <w:pPr>
        <w:bidi w:val="0"/>
        <w:spacing w:after="0" w:line="259" w:lineRule="auto"/>
        <w:ind w:left="0" w:right="560" w:firstLine="0"/>
        <w:jc w:val="right"/>
      </w:pPr>
      <w:r>
        <w:rPr>
          <w:rFonts w:ascii="David" w:eastAsia="David" w:hAnsi="David" w:cs="David"/>
        </w:rPr>
        <w:t xml:space="preserve"> </w:t>
      </w:r>
    </w:p>
    <w:p w14:paraId="7908C8BB" w14:textId="77777777" w:rsidR="003936FE" w:rsidRDefault="003936FE" w:rsidP="003936FE">
      <w:pPr>
        <w:bidi w:val="0"/>
        <w:spacing w:after="76" w:line="259" w:lineRule="auto"/>
        <w:ind w:left="0" w:right="504" w:firstLine="0"/>
        <w:jc w:val="right"/>
      </w:pPr>
      <w:r>
        <w:rPr>
          <w:rFonts w:ascii="Calibri" w:eastAsia="Calibri" w:hAnsi="Calibri" w:cs="Calibri"/>
          <w:sz w:val="28"/>
        </w:rPr>
        <w:t xml:space="preserve"> </w:t>
      </w:r>
    </w:p>
    <w:p w14:paraId="6109B1A8" w14:textId="77777777" w:rsidR="003936FE" w:rsidRDefault="003936FE" w:rsidP="003936FE">
      <w:pPr>
        <w:bidi w:val="0"/>
        <w:spacing w:after="79" w:line="259" w:lineRule="auto"/>
        <w:ind w:left="0" w:right="504" w:firstLine="0"/>
        <w:jc w:val="right"/>
      </w:pPr>
      <w:r>
        <w:rPr>
          <w:rFonts w:ascii="Calibri" w:eastAsia="Calibri" w:hAnsi="Calibri" w:cs="Calibri"/>
          <w:sz w:val="28"/>
        </w:rPr>
        <w:t xml:space="preserve"> </w:t>
      </w:r>
    </w:p>
    <w:p w14:paraId="4BF16075" w14:textId="77777777" w:rsidR="003936FE" w:rsidRDefault="003936FE" w:rsidP="003936FE">
      <w:pPr>
        <w:bidi w:val="0"/>
        <w:spacing w:after="76" w:line="259" w:lineRule="auto"/>
        <w:ind w:left="0" w:right="504" w:firstLine="0"/>
        <w:jc w:val="right"/>
      </w:pPr>
      <w:r>
        <w:rPr>
          <w:rFonts w:ascii="Calibri" w:eastAsia="Calibri" w:hAnsi="Calibri" w:cs="Calibri"/>
          <w:sz w:val="28"/>
        </w:rPr>
        <w:t xml:space="preserve"> </w:t>
      </w:r>
    </w:p>
    <w:p w14:paraId="060E4DF6" w14:textId="77777777" w:rsidR="003936FE" w:rsidRDefault="003936FE" w:rsidP="003936FE">
      <w:pPr>
        <w:bidi w:val="0"/>
        <w:spacing w:after="79" w:line="259" w:lineRule="auto"/>
        <w:ind w:left="0" w:right="504" w:firstLine="0"/>
        <w:jc w:val="right"/>
      </w:pPr>
      <w:r>
        <w:rPr>
          <w:rFonts w:ascii="Calibri" w:eastAsia="Calibri" w:hAnsi="Calibri" w:cs="Calibri"/>
          <w:sz w:val="28"/>
        </w:rPr>
        <w:t xml:space="preserve"> </w:t>
      </w:r>
    </w:p>
    <w:p w14:paraId="6DD18798" w14:textId="77777777" w:rsidR="003936FE" w:rsidRDefault="003936FE" w:rsidP="003936FE">
      <w:pPr>
        <w:bidi w:val="0"/>
        <w:spacing w:after="76" w:line="259" w:lineRule="auto"/>
        <w:ind w:left="0" w:right="504" w:firstLine="0"/>
        <w:jc w:val="right"/>
      </w:pPr>
      <w:r>
        <w:rPr>
          <w:rFonts w:ascii="Calibri" w:eastAsia="Calibri" w:hAnsi="Calibri" w:cs="Calibri"/>
          <w:sz w:val="28"/>
        </w:rPr>
        <w:t xml:space="preserve"> </w:t>
      </w:r>
    </w:p>
    <w:p w14:paraId="1A4BB906" w14:textId="77777777" w:rsidR="003936FE" w:rsidRDefault="003936FE" w:rsidP="003936FE">
      <w:pPr>
        <w:bidi w:val="0"/>
        <w:spacing w:after="79" w:line="259" w:lineRule="auto"/>
        <w:ind w:left="0" w:right="504" w:firstLine="0"/>
        <w:jc w:val="right"/>
      </w:pPr>
      <w:r>
        <w:rPr>
          <w:rFonts w:ascii="Calibri" w:eastAsia="Calibri" w:hAnsi="Calibri" w:cs="Calibri"/>
          <w:sz w:val="28"/>
        </w:rPr>
        <w:t xml:space="preserve"> </w:t>
      </w:r>
    </w:p>
    <w:p w14:paraId="6605D6BF" w14:textId="77777777" w:rsidR="003936FE" w:rsidRDefault="003936FE" w:rsidP="003936FE">
      <w:pPr>
        <w:spacing w:after="31" w:line="259" w:lineRule="auto"/>
        <w:ind w:left="498" w:hanging="10"/>
        <w:jc w:val="left"/>
      </w:pPr>
      <w:r>
        <w:rPr>
          <w:rFonts w:ascii="Calibri" w:eastAsia="Calibri" w:hAnsi="Calibri" w:cs="Calibri"/>
          <w:sz w:val="28"/>
          <w:szCs w:val="28"/>
          <w:u w:val="single" w:color="000000"/>
          <w:rtl/>
        </w:rPr>
        <w:t>מבנה הפרק:</w:t>
      </w:r>
      <w:r>
        <w:rPr>
          <w:rFonts w:ascii="Calibri" w:eastAsia="Calibri" w:hAnsi="Calibri" w:cs="Calibri"/>
          <w:sz w:val="28"/>
          <w:szCs w:val="28"/>
          <w:rtl/>
        </w:rPr>
        <w:t xml:space="preserve">  </w:t>
      </w:r>
    </w:p>
    <w:p w14:paraId="090C46BD" w14:textId="77777777" w:rsidR="003936FE" w:rsidRDefault="003936FE" w:rsidP="003936FE">
      <w:pPr>
        <w:bidi w:val="0"/>
        <w:spacing w:after="276" w:line="259" w:lineRule="auto"/>
        <w:ind w:left="0" w:right="560" w:firstLine="0"/>
        <w:jc w:val="right"/>
      </w:pPr>
      <w:r>
        <w:rPr>
          <w:rFonts w:ascii="David" w:eastAsia="David" w:hAnsi="David" w:cs="David"/>
        </w:rPr>
        <w:t xml:space="preserve"> </w:t>
      </w:r>
    </w:p>
    <w:p w14:paraId="370282F9" w14:textId="77777777" w:rsidR="003936FE" w:rsidRDefault="003936FE" w:rsidP="00341EB4">
      <w:pPr>
        <w:numPr>
          <w:ilvl w:val="0"/>
          <w:numId w:val="1"/>
        </w:numPr>
        <w:spacing w:after="297" w:line="265" w:lineRule="auto"/>
        <w:ind w:right="554" w:hanging="360"/>
        <w:jc w:val="right"/>
      </w:pPr>
      <w:r>
        <w:rPr>
          <w:sz w:val="28"/>
          <w:szCs w:val="28"/>
          <w:rtl/>
        </w:rPr>
        <w:t xml:space="preserve">פעילות פתיחה – הצגת נושא הפרק בדרך חווייתית  </w:t>
      </w:r>
    </w:p>
    <w:p w14:paraId="76675AC7" w14:textId="77777777" w:rsidR="003936FE" w:rsidRDefault="003936FE" w:rsidP="00341EB4">
      <w:pPr>
        <w:numPr>
          <w:ilvl w:val="0"/>
          <w:numId w:val="1"/>
        </w:numPr>
        <w:spacing w:after="296" w:line="265" w:lineRule="auto"/>
        <w:ind w:right="554" w:hanging="360"/>
        <w:jc w:val="right"/>
      </w:pPr>
      <w:r>
        <w:rPr>
          <w:sz w:val="28"/>
          <w:szCs w:val="28"/>
          <w:rtl/>
        </w:rPr>
        <w:t xml:space="preserve">'ערכים' – מהו ערך? הכרת הקוד האתי של צה"ל  </w:t>
      </w:r>
    </w:p>
    <w:p w14:paraId="761279B4" w14:textId="77777777" w:rsidR="003936FE" w:rsidRDefault="003936FE" w:rsidP="00341EB4">
      <w:pPr>
        <w:numPr>
          <w:ilvl w:val="0"/>
          <w:numId w:val="1"/>
        </w:numPr>
        <w:spacing w:after="159" w:line="259" w:lineRule="auto"/>
        <w:ind w:right="554" w:hanging="360"/>
        <w:jc w:val="right"/>
      </w:pPr>
      <w:r>
        <w:rPr>
          <w:sz w:val="28"/>
          <w:szCs w:val="28"/>
          <w:rtl/>
        </w:rPr>
        <w:t xml:space="preserve">'מדוע עליי להתגייס?' – מהי נתינה? חובתנו האזרחית והאישית בתרומה </w:t>
      </w:r>
    </w:p>
    <w:p w14:paraId="3DD3E082" w14:textId="77777777" w:rsidR="003936FE" w:rsidRDefault="003936FE" w:rsidP="003936FE">
      <w:pPr>
        <w:spacing w:after="394" w:line="265" w:lineRule="auto"/>
        <w:ind w:left="873" w:right="230" w:hanging="10"/>
        <w:jc w:val="left"/>
      </w:pPr>
      <w:r>
        <w:rPr>
          <w:sz w:val="28"/>
          <w:szCs w:val="28"/>
          <w:rtl/>
        </w:rPr>
        <w:t xml:space="preserve">למדינה </w:t>
      </w:r>
    </w:p>
    <w:p w14:paraId="0458A748" w14:textId="77777777" w:rsidR="003936FE" w:rsidRDefault="003936FE" w:rsidP="00341EB4">
      <w:pPr>
        <w:numPr>
          <w:ilvl w:val="0"/>
          <w:numId w:val="1"/>
        </w:numPr>
        <w:spacing w:after="156" w:line="259" w:lineRule="auto"/>
        <w:ind w:right="554" w:hanging="360"/>
        <w:jc w:val="right"/>
      </w:pPr>
      <w:r>
        <w:rPr>
          <w:sz w:val="28"/>
          <w:szCs w:val="28"/>
          <w:rtl/>
        </w:rPr>
        <w:t xml:space="preserve">'רושם ראשוני' – לקראת מיונים צבאיים – עד כמה חשוב הרושם הראשוני </w:t>
      </w:r>
    </w:p>
    <w:p w14:paraId="581636A4" w14:textId="77777777" w:rsidR="003936FE" w:rsidRDefault="003936FE" w:rsidP="003936FE">
      <w:pPr>
        <w:spacing w:after="397" w:line="265" w:lineRule="auto"/>
        <w:ind w:left="871" w:right="230" w:hanging="10"/>
        <w:jc w:val="left"/>
      </w:pPr>
      <w:r>
        <w:rPr>
          <w:sz w:val="28"/>
          <w:szCs w:val="28"/>
          <w:rtl/>
        </w:rPr>
        <w:t xml:space="preserve">שאנו יוצרים?  </w:t>
      </w:r>
    </w:p>
    <w:p w14:paraId="673B2856" w14:textId="77777777" w:rsidR="003936FE" w:rsidRDefault="003936FE" w:rsidP="00341EB4">
      <w:pPr>
        <w:numPr>
          <w:ilvl w:val="0"/>
          <w:numId w:val="1"/>
        </w:numPr>
        <w:spacing w:after="295" w:line="265" w:lineRule="auto"/>
        <w:ind w:right="554" w:hanging="360"/>
        <w:jc w:val="right"/>
      </w:pPr>
      <w:r>
        <w:rPr>
          <w:sz w:val="28"/>
          <w:szCs w:val="28"/>
          <w:rtl/>
        </w:rPr>
        <w:t xml:space="preserve">'צו ראשון' –דימוי התחנות שעוברים בהן </w:t>
      </w:r>
      <w:proofErr w:type="spellStart"/>
      <w:r>
        <w:rPr>
          <w:sz w:val="28"/>
          <w:szCs w:val="28"/>
          <w:rtl/>
        </w:rPr>
        <w:t>המלשב"ים</w:t>
      </w:r>
      <w:proofErr w:type="spellEnd"/>
      <w:r>
        <w:rPr>
          <w:sz w:val="28"/>
          <w:szCs w:val="28"/>
          <w:rtl/>
        </w:rPr>
        <w:t xml:space="preserve"> בצו הראשון  </w:t>
      </w:r>
    </w:p>
    <w:p w14:paraId="6387679F" w14:textId="77777777" w:rsidR="003936FE" w:rsidRDefault="003936FE" w:rsidP="00341EB4">
      <w:pPr>
        <w:numPr>
          <w:ilvl w:val="0"/>
          <w:numId w:val="1"/>
        </w:numPr>
        <w:spacing w:after="159" w:line="259" w:lineRule="auto"/>
        <w:ind w:right="554" w:hanging="360"/>
        <w:jc w:val="right"/>
      </w:pPr>
      <w:r>
        <w:rPr>
          <w:sz w:val="28"/>
          <w:szCs w:val="28"/>
          <w:rtl/>
        </w:rPr>
        <w:t xml:space="preserve">'שאלון העדפות/ מנילה' – חשיבות קריאת הוראות ומילוי שאלון ההעדפות </w:t>
      </w:r>
    </w:p>
    <w:p w14:paraId="5C9F2CAE" w14:textId="77777777" w:rsidR="003936FE" w:rsidRDefault="003936FE" w:rsidP="003936FE">
      <w:pPr>
        <w:spacing w:after="395" w:line="265" w:lineRule="auto"/>
        <w:ind w:left="873" w:right="230" w:hanging="10"/>
        <w:jc w:val="left"/>
      </w:pPr>
      <w:r>
        <w:rPr>
          <w:sz w:val="28"/>
          <w:szCs w:val="28"/>
          <w:rtl/>
        </w:rPr>
        <w:t xml:space="preserve">הצבאי  </w:t>
      </w:r>
    </w:p>
    <w:p w14:paraId="6181FAF5" w14:textId="77777777" w:rsidR="003936FE" w:rsidRDefault="003936FE" w:rsidP="00341EB4">
      <w:pPr>
        <w:numPr>
          <w:ilvl w:val="0"/>
          <w:numId w:val="1"/>
        </w:numPr>
        <w:spacing w:after="159" w:line="259" w:lineRule="auto"/>
        <w:ind w:right="554" w:hanging="360"/>
        <w:jc w:val="right"/>
      </w:pPr>
      <w:r>
        <w:rPr>
          <w:sz w:val="28"/>
          <w:szCs w:val="28"/>
          <w:rtl/>
        </w:rPr>
        <w:t xml:space="preserve">'בחירת תפקיד משמעותי' – מהם השיקולים העומדים בפנינו בבחירת תפקיד </w:t>
      </w:r>
    </w:p>
    <w:p w14:paraId="52856A7C" w14:textId="77777777" w:rsidR="003936FE" w:rsidRDefault="003936FE" w:rsidP="003936FE">
      <w:pPr>
        <w:spacing w:after="395" w:line="265" w:lineRule="auto"/>
        <w:ind w:left="872" w:right="230" w:hanging="10"/>
        <w:jc w:val="left"/>
      </w:pPr>
      <w:r>
        <w:rPr>
          <w:sz w:val="28"/>
          <w:szCs w:val="28"/>
          <w:rtl/>
        </w:rPr>
        <w:lastRenderedPageBreak/>
        <w:t xml:space="preserve">צבאי? </w:t>
      </w:r>
    </w:p>
    <w:p w14:paraId="6352FCF3" w14:textId="77777777" w:rsidR="003936FE" w:rsidRDefault="003936FE" w:rsidP="00341EB4">
      <w:pPr>
        <w:numPr>
          <w:ilvl w:val="0"/>
          <w:numId w:val="1"/>
        </w:numPr>
        <w:spacing w:after="156" w:line="259" w:lineRule="auto"/>
        <w:ind w:right="554" w:hanging="360"/>
        <w:jc w:val="right"/>
      </w:pPr>
      <w:r>
        <w:rPr>
          <w:sz w:val="28"/>
          <w:szCs w:val="28"/>
          <w:rtl/>
        </w:rPr>
        <w:t xml:space="preserve">'קשיי הסתגלות' – מהם הקשיים הצפויים במעבר מאורח חיים אזרחי למסגרת </w:t>
      </w:r>
    </w:p>
    <w:p w14:paraId="01BED152" w14:textId="77777777" w:rsidR="003936FE" w:rsidRDefault="003936FE" w:rsidP="003936FE">
      <w:pPr>
        <w:spacing w:after="397" w:line="265" w:lineRule="auto"/>
        <w:ind w:left="872" w:right="230" w:hanging="10"/>
        <w:jc w:val="left"/>
      </w:pPr>
      <w:r>
        <w:rPr>
          <w:sz w:val="28"/>
          <w:szCs w:val="28"/>
          <w:rtl/>
        </w:rPr>
        <w:t xml:space="preserve">צבאית וכיצד נתמודד?  </w:t>
      </w:r>
    </w:p>
    <w:p w14:paraId="1070DE81" w14:textId="77777777" w:rsidR="003936FE" w:rsidRDefault="003936FE" w:rsidP="00341EB4">
      <w:pPr>
        <w:numPr>
          <w:ilvl w:val="0"/>
          <w:numId w:val="1"/>
        </w:numPr>
        <w:spacing w:after="141" w:line="265" w:lineRule="auto"/>
        <w:ind w:right="554" w:hanging="360"/>
        <w:jc w:val="right"/>
      </w:pPr>
      <w:r>
        <w:rPr>
          <w:sz w:val="28"/>
          <w:szCs w:val="28"/>
          <w:rtl/>
        </w:rPr>
        <w:t xml:space="preserve">'הטובות לטיס?' – בג"ץ אליס מילר כדוגמה לכוחו של מאבק אישי  </w:t>
      </w:r>
    </w:p>
    <w:p w14:paraId="5514B8AE" w14:textId="77777777" w:rsidR="003936FE" w:rsidRDefault="003936FE" w:rsidP="003936FE">
      <w:pPr>
        <w:bidi w:val="0"/>
        <w:spacing w:after="0" w:line="259" w:lineRule="auto"/>
        <w:ind w:left="0" w:right="560" w:firstLine="0"/>
        <w:jc w:val="right"/>
      </w:pPr>
      <w:r>
        <w:rPr>
          <w:rFonts w:ascii="David" w:eastAsia="David" w:hAnsi="David" w:cs="David"/>
        </w:rPr>
        <w:t xml:space="preserve"> </w:t>
      </w:r>
    </w:p>
    <w:p w14:paraId="16FDD670" w14:textId="77777777" w:rsidR="003936FE" w:rsidRDefault="003936FE" w:rsidP="003936FE">
      <w:pPr>
        <w:bidi w:val="0"/>
        <w:spacing w:after="158" w:line="259" w:lineRule="auto"/>
        <w:ind w:left="0" w:right="101" w:firstLine="0"/>
        <w:jc w:val="center"/>
      </w:pPr>
      <w:r>
        <w:rPr>
          <w:rFonts w:ascii="Calibri" w:eastAsia="Calibri" w:hAnsi="Calibri" w:cs="Calibri"/>
          <w:sz w:val="56"/>
        </w:rPr>
        <w:t xml:space="preserve"> </w:t>
      </w:r>
    </w:p>
    <w:p w14:paraId="23183765" w14:textId="77777777" w:rsidR="003936FE" w:rsidRDefault="003936FE" w:rsidP="003936FE">
      <w:pPr>
        <w:bidi w:val="0"/>
        <w:spacing w:after="158" w:line="259" w:lineRule="auto"/>
        <w:ind w:left="0" w:right="101" w:firstLine="0"/>
        <w:jc w:val="center"/>
      </w:pPr>
      <w:r>
        <w:rPr>
          <w:rFonts w:ascii="Calibri" w:eastAsia="Calibri" w:hAnsi="Calibri" w:cs="Calibri"/>
          <w:sz w:val="56"/>
        </w:rPr>
        <w:t xml:space="preserve"> </w:t>
      </w:r>
    </w:p>
    <w:p w14:paraId="7311D3B6" w14:textId="77777777" w:rsidR="003936FE" w:rsidRDefault="003936FE" w:rsidP="003936FE">
      <w:pPr>
        <w:pStyle w:val="8"/>
        <w:ind w:left="520" w:right="551"/>
      </w:pPr>
      <w:r>
        <w:rPr>
          <w:szCs w:val="56"/>
          <w:rtl/>
        </w:rPr>
        <w:t xml:space="preserve"> הכנה לשירות  </w:t>
      </w:r>
    </w:p>
    <w:p w14:paraId="0DF3EBE6" w14:textId="77777777" w:rsidR="003936FE" w:rsidRDefault="003936FE" w:rsidP="003936FE">
      <w:pPr>
        <w:pStyle w:val="3"/>
        <w:spacing w:after="42"/>
        <w:ind w:left="165" w:right="197"/>
      </w:pPr>
      <w:bookmarkStart w:id="1" w:name="_Toc2578508"/>
      <w:r>
        <w:rPr>
          <w:szCs w:val="32"/>
          <w:rtl/>
        </w:rPr>
        <w:t>פעילות פתיחה</w:t>
      </w:r>
      <w:r>
        <w:rPr>
          <w:szCs w:val="32"/>
          <w:shd w:val="clear" w:color="auto" w:fill="auto"/>
          <w:rtl/>
        </w:rPr>
        <w:t xml:space="preserve"> </w:t>
      </w:r>
      <w:bookmarkEnd w:id="1"/>
    </w:p>
    <w:p w14:paraId="61AD96EB" w14:textId="77777777" w:rsidR="003936FE" w:rsidRDefault="003936FE" w:rsidP="003936FE">
      <w:pPr>
        <w:bidi w:val="0"/>
        <w:spacing w:after="90" w:line="259" w:lineRule="auto"/>
        <w:ind w:left="0" w:right="570" w:firstLine="0"/>
        <w:jc w:val="right"/>
      </w:pPr>
      <w:r>
        <w:rPr>
          <w:rFonts w:ascii="David" w:eastAsia="David" w:hAnsi="David" w:cs="David"/>
          <w:sz w:val="28"/>
        </w:rPr>
        <w:t xml:space="preserve"> </w:t>
      </w:r>
    </w:p>
    <w:p w14:paraId="5B839055" w14:textId="77777777" w:rsidR="003936FE" w:rsidRDefault="003936FE" w:rsidP="003936FE">
      <w:pPr>
        <w:spacing w:after="40"/>
        <w:ind w:left="505" w:right="527"/>
      </w:pPr>
      <w:r>
        <w:rPr>
          <w:szCs w:val="24"/>
          <w:rtl/>
        </w:rPr>
        <w:t xml:space="preserve">במפגשים הקרובים נעסוק בסדרת פעולות בנושא צה"ל והשירות הצבאי. פעילות זו היא פתיחה חווייתית, והיא נועדה ליצור מוכנות לעיסוק מתמשך בנושא.  </w:t>
      </w:r>
    </w:p>
    <w:p w14:paraId="6144FA59" w14:textId="77777777" w:rsidR="003936FE" w:rsidRDefault="003936FE" w:rsidP="003936FE">
      <w:pPr>
        <w:bidi w:val="0"/>
        <w:spacing w:after="137" w:line="259" w:lineRule="auto"/>
        <w:ind w:left="0" w:right="570" w:firstLine="0"/>
        <w:jc w:val="right"/>
      </w:pPr>
      <w:r>
        <w:rPr>
          <w:rFonts w:ascii="David" w:eastAsia="David" w:hAnsi="David" w:cs="David"/>
          <w:sz w:val="28"/>
        </w:rPr>
        <w:t xml:space="preserve"> </w:t>
      </w:r>
    </w:p>
    <w:p w14:paraId="2E4510A2" w14:textId="77777777" w:rsidR="003936FE" w:rsidRDefault="003936FE" w:rsidP="003936FE">
      <w:pPr>
        <w:spacing w:after="84" w:line="259" w:lineRule="auto"/>
        <w:ind w:left="498" w:hanging="10"/>
        <w:jc w:val="left"/>
      </w:pPr>
      <w:r>
        <w:rPr>
          <w:rFonts w:ascii="Calibri" w:eastAsia="Calibri" w:hAnsi="Calibri" w:cs="Calibri"/>
          <w:sz w:val="28"/>
          <w:szCs w:val="28"/>
          <w:u w:val="single" w:color="000000"/>
          <w:rtl/>
        </w:rPr>
        <w:t>מטרות:</w:t>
      </w:r>
      <w:r>
        <w:rPr>
          <w:rFonts w:ascii="Calibri" w:eastAsia="Calibri" w:hAnsi="Calibri" w:cs="Calibri"/>
          <w:sz w:val="28"/>
          <w:szCs w:val="28"/>
          <w:rtl/>
        </w:rPr>
        <w:t xml:space="preserve"> </w:t>
      </w:r>
      <w:r>
        <w:rPr>
          <w:rFonts w:ascii="Guttman Yad-Brush" w:eastAsia="Guttman Yad-Brush" w:hAnsi="Guttman Yad-Brush" w:cs="Guttman Yad-Brush"/>
          <w:sz w:val="28"/>
          <w:szCs w:val="28"/>
          <w:rtl/>
        </w:rPr>
        <w:t xml:space="preserve"> </w:t>
      </w:r>
    </w:p>
    <w:p w14:paraId="2A9BEAB3" w14:textId="77777777" w:rsidR="003936FE" w:rsidRDefault="003936FE" w:rsidP="003936FE">
      <w:pPr>
        <w:spacing w:after="132" w:line="265" w:lineRule="auto"/>
        <w:ind w:left="1161" w:hanging="3"/>
        <w:jc w:val="left"/>
      </w:pPr>
      <w:r>
        <w:rPr>
          <w:rFonts w:ascii="Arial AM" w:eastAsia="Arial AM" w:hAnsi="Arial AM" w:cs="Arial AM"/>
          <w:szCs w:val="24"/>
          <w:rtl/>
        </w:rPr>
        <w:t xml:space="preserve"> </w:t>
      </w:r>
      <w:r>
        <w:rPr>
          <w:szCs w:val="24"/>
          <w:rtl/>
        </w:rPr>
        <w:t>לרכוש מידע כללי וראשוני מאוד על צה"ל</w:t>
      </w:r>
      <w:r>
        <w:rPr>
          <w:rFonts w:ascii="Times New Roman" w:eastAsia="Times New Roman" w:hAnsi="Times New Roman" w:cs="Times New Roman"/>
          <w:szCs w:val="24"/>
          <w:rtl/>
        </w:rPr>
        <w:t xml:space="preserve"> </w:t>
      </w:r>
    </w:p>
    <w:p w14:paraId="3A879252" w14:textId="77777777" w:rsidR="003936FE" w:rsidRDefault="003936FE" w:rsidP="003936FE">
      <w:pPr>
        <w:spacing w:after="91" w:line="259" w:lineRule="auto"/>
        <w:ind w:left="505" w:right="3002"/>
      </w:pPr>
      <w:r>
        <w:rPr>
          <w:rFonts w:ascii="Arial AM" w:eastAsia="Arial AM" w:hAnsi="Arial AM" w:cs="Arial AM"/>
          <w:szCs w:val="24"/>
          <w:rtl/>
        </w:rPr>
        <w:t xml:space="preserve"> </w:t>
      </w:r>
      <w:r>
        <w:rPr>
          <w:szCs w:val="24"/>
          <w:rtl/>
        </w:rPr>
        <w:t>להתנסות בהתנסות חווייתית ו'לטעום' מהמשמעת הצה"לית</w:t>
      </w:r>
      <w:r>
        <w:rPr>
          <w:rFonts w:ascii="Times New Roman" w:eastAsia="Times New Roman" w:hAnsi="Times New Roman" w:cs="Times New Roman"/>
          <w:szCs w:val="24"/>
          <w:rtl/>
        </w:rPr>
        <w:t xml:space="preserve"> </w:t>
      </w:r>
    </w:p>
    <w:p w14:paraId="7E051D97" w14:textId="77777777" w:rsidR="003936FE" w:rsidRDefault="003936FE" w:rsidP="003936FE">
      <w:pPr>
        <w:bidi w:val="0"/>
        <w:spacing w:after="135" w:line="259" w:lineRule="auto"/>
        <w:ind w:left="0" w:right="930" w:firstLine="0"/>
        <w:jc w:val="right"/>
      </w:pPr>
      <w:r>
        <w:rPr>
          <w:rFonts w:ascii="David" w:eastAsia="David" w:hAnsi="David" w:cs="David"/>
          <w:sz w:val="28"/>
        </w:rPr>
        <w:t xml:space="preserve"> </w:t>
      </w:r>
    </w:p>
    <w:p w14:paraId="254D26D6"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עזרים</w:t>
      </w:r>
      <w:r>
        <w:rPr>
          <w:rFonts w:ascii="Calibri" w:eastAsia="Calibri" w:hAnsi="Calibri" w:cs="Calibri"/>
          <w:sz w:val="28"/>
          <w:szCs w:val="28"/>
          <w:rtl/>
        </w:rPr>
        <w:t xml:space="preserve">  </w:t>
      </w:r>
    </w:p>
    <w:p w14:paraId="1BD7B8AF" w14:textId="77777777" w:rsidR="003936FE" w:rsidRDefault="003936FE" w:rsidP="003936FE">
      <w:pPr>
        <w:spacing w:line="367" w:lineRule="auto"/>
        <w:ind w:left="815" w:right="2213" w:hanging="8"/>
        <w:jc w:val="right"/>
      </w:pPr>
      <w:r>
        <w:rPr>
          <w:rFonts w:ascii="Arial AM" w:eastAsia="Arial AM" w:hAnsi="Arial AM" w:cs="Arial AM"/>
          <w:szCs w:val="24"/>
          <w:rtl/>
        </w:rPr>
        <w:t xml:space="preserve"> </w:t>
      </w:r>
      <w:r>
        <w:rPr>
          <w:szCs w:val="24"/>
          <w:rtl/>
        </w:rPr>
        <w:t xml:space="preserve">בקבוקי מים וכובעים – בקש מהחניכים להביא עמם לקראת הפעילות </w:t>
      </w:r>
      <w:r>
        <w:rPr>
          <w:rFonts w:ascii="Arial AM" w:eastAsia="Arial AM" w:hAnsi="Arial AM" w:cs="Arial AM"/>
          <w:szCs w:val="24"/>
          <w:rtl/>
        </w:rPr>
        <w:t xml:space="preserve"> </w:t>
      </w:r>
      <w:r>
        <w:rPr>
          <w:szCs w:val="24"/>
          <w:rtl/>
        </w:rPr>
        <w:t xml:space="preserve">ג'ריקן (לא חובה) </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חבל </w:t>
      </w:r>
      <w:r>
        <w:rPr>
          <w:rFonts w:ascii="Times New Roman" w:eastAsia="Times New Roman" w:hAnsi="Times New Roman" w:cs="Times New Roman"/>
          <w:szCs w:val="24"/>
          <w:rtl/>
        </w:rPr>
        <w:t xml:space="preserve"> </w:t>
      </w:r>
    </w:p>
    <w:p w14:paraId="3DD4DC5A" w14:textId="77777777" w:rsidR="003936FE" w:rsidRDefault="003936FE" w:rsidP="003936FE">
      <w:pPr>
        <w:ind w:left="611" w:right="6436"/>
      </w:pPr>
      <w:r>
        <w:rPr>
          <w:rFonts w:ascii="Arial AM" w:eastAsia="Arial AM" w:hAnsi="Arial AM" w:cs="Arial AM"/>
          <w:szCs w:val="24"/>
          <w:rtl/>
        </w:rPr>
        <w:t xml:space="preserve"> </w:t>
      </w:r>
      <w:r>
        <w:rPr>
          <w:szCs w:val="24"/>
          <w:rtl/>
        </w:rPr>
        <w:t xml:space="preserve">דפי שאלון (נספח </w:t>
      </w:r>
      <w:r>
        <w:rPr>
          <w:szCs w:val="24"/>
        </w:rPr>
        <w:t>1</w:t>
      </w:r>
      <w:r>
        <w:rPr>
          <w:szCs w:val="24"/>
          <w:rtl/>
        </w:rPr>
        <w:t xml:space="preserve">) </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כלי כתיבה</w:t>
      </w:r>
      <w:r>
        <w:rPr>
          <w:rFonts w:ascii="Times New Roman" w:eastAsia="Times New Roman" w:hAnsi="Times New Roman" w:cs="Times New Roman"/>
          <w:szCs w:val="24"/>
          <w:rtl/>
        </w:rPr>
        <w:t xml:space="preserve"> </w:t>
      </w:r>
    </w:p>
    <w:p w14:paraId="2A164D2D" w14:textId="77777777" w:rsidR="003936FE" w:rsidRDefault="003936FE" w:rsidP="003936FE">
      <w:pPr>
        <w:bidi w:val="0"/>
        <w:spacing w:after="135" w:line="259" w:lineRule="auto"/>
        <w:ind w:left="0" w:right="570" w:firstLine="0"/>
        <w:jc w:val="right"/>
      </w:pPr>
      <w:r>
        <w:rPr>
          <w:rFonts w:ascii="David" w:eastAsia="David" w:hAnsi="David" w:cs="David"/>
          <w:sz w:val="28"/>
        </w:rPr>
        <w:t xml:space="preserve"> </w:t>
      </w:r>
    </w:p>
    <w:p w14:paraId="349B8114"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הכנה מראש</w:t>
      </w:r>
      <w:r>
        <w:rPr>
          <w:rFonts w:ascii="Calibri" w:eastAsia="Calibri" w:hAnsi="Calibri" w:cs="Calibri"/>
          <w:sz w:val="28"/>
          <w:szCs w:val="28"/>
          <w:rtl/>
        </w:rPr>
        <w:t xml:space="preserve"> </w:t>
      </w:r>
    </w:p>
    <w:p w14:paraId="4CB3ABEA" w14:textId="77777777" w:rsidR="003936FE" w:rsidRDefault="003936FE" w:rsidP="003936FE">
      <w:pPr>
        <w:spacing w:after="29"/>
        <w:ind w:left="505" w:right="4917"/>
      </w:pPr>
      <w:r>
        <w:rPr>
          <w:rFonts w:ascii="Arial AM" w:eastAsia="Arial AM" w:hAnsi="Arial AM" w:cs="Arial AM"/>
          <w:szCs w:val="24"/>
          <w:rtl/>
        </w:rPr>
        <w:t xml:space="preserve"> </w:t>
      </w:r>
      <w:r>
        <w:rPr>
          <w:szCs w:val="24"/>
          <w:rtl/>
        </w:rPr>
        <w:t>למצוא שטח מתאים למשחק הפתיחה</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לצלם דפי שאלון כמספר החניכים </w:t>
      </w:r>
    </w:p>
    <w:p w14:paraId="23D70D12" w14:textId="77777777" w:rsidR="003936FE" w:rsidRDefault="003936FE" w:rsidP="003936FE">
      <w:pPr>
        <w:bidi w:val="0"/>
        <w:spacing w:after="135" w:line="259" w:lineRule="auto"/>
        <w:ind w:left="0" w:right="570" w:firstLine="0"/>
        <w:jc w:val="right"/>
      </w:pPr>
      <w:r>
        <w:rPr>
          <w:rFonts w:ascii="David" w:eastAsia="David" w:hAnsi="David" w:cs="David"/>
          <w:sz w:val="28"/>
        </w:rPr>
        <w:t xml:space="preserve"> </w:t>
      </w:r>
    </w:p>
    <w:p w14:paraId="0C1D35F2"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הערכת זמן</w:t>
      </w:r>
      <w:r>
        <w:rPr>
          <w:rFonts w:ascii="Calibri" w:eastAsia="Calibri" w:hAnsi="Calibri" w:cs="Calibri"/>
          <w:sz w:val="28"/>
          <w:szCs w:val="28"/>
          <w:rtl/>
        </w:rPr>
        <w:t xml:space="preserve"> </w:t>
      </w:r>
    </w:p>
    <w:p w14:paraId="57AB468D" w14:textId="77777777" w:rsidR="003936FE" w:rsidRDefault="003936FE" w:rsidP="003936FE">
      <w:pPr>
        <w:spacing w:after="130" w:line="265" w:lineRule="auto"/>
        <w:ind w:left="1161" w:hanging="3"/>
        <w:jc w:val="left"/>
      </w:pPr>
      <w:r>
        <w:rPr>
          <w:rFonts w:ascii="Arial AM" w:eastAsia="Arial AM" w:hAnsi="Arial AM" w:cs="Arial AM"/>
          <w:szCs w:val="24"/>
          <w:rtl/>
        </w:rPr>
        <w:t xml:space="preserve"> </w:t>
      </w:r>
      <w:r>
        <w:rPr>
          <w:szCs w:val="24"/>
          <w:rtl/>
        </w:rPr>
        <w:t xml:space="preserve">משחק פתיחה – </w:t>
      </w:r>
      <w:r>
        <w:rPr>
          <w:szCs w:val="24"/>
        </w:rPr>
        <w:t>20</w:t>
      </w:r>
      <w:r>
        <w:rPr>
          <w:szCs w:val="24"/>
          <w:rtl/>
        </w:rPr>
        <w:t xml:space="preserve"> דקות</w:t>
      </w:r>
      <w:r>
        <w:rPr>
          <w:rFonts w:ascii="Times New Roman" w:eastAsia="Times New Roman" w:hAnsi="Times New Roman" w:cs="Times New Roman"/>
          <w:szCs w:val="24"/>
          <w:rtl/>
        </w:rPr>
        <w:t xml:space="preserve"> </w:t>
      </w:r>
    </w:p>
    <w:p w14:paraId="60BE6D8E" w14:textId="77777777" w:rsidR="003936FE" w:rsidRDefault="003936FE" w:rsidP="003936FE">
      <w:pPr>
        <w:ind w:left="719" w:right="4924"/>
      </w:pPr>
      <w:r>
        <w:rPr>
          <w:rFonts w:ascii="Arial AM" w:eastAsia="Arial AM" w:hAnsi="Arial AM" w:cs="Arial AM"/>
          <w:szCs w:val="24"/>
          <w:rtl/>
        </w:rPr>
        <w:lastRenderedPageBreak/>
        <w:t xml:space="preserve"> </w:t>
      </w:r>
      <w:r>
        <w:rPr>
          <w:szCs w:val="24"/>
          <w:rtl/>
        </w:rPr>
        <w:t xml:space="preserve">משחק 'רחובות וסמטאות' – </w:t>
      </w:r>
      <w:r>
        <w:rPr>
          <w:szCs w:val="24"/>
        </w:rPr>
        <w:t>15</w:t>
      </w:r>
      <w:r>
        <w:rPr>
          <w:szCs w:val="24"/>
          <w:rtl/>
        </w:rPr>
        <w:t xml:space="preserve"> דקות </w:t>
      </w:r>
      <w:r>
        <w:rPr>
          <w:rFonts w:ascii="Arial AM" w:eastAsia="Arial AM" w:hAnsi="Arial AM" w:cs="Arial AM"/>
          <w:szCs w:val="24"/>
          <w:rtl/>
        </w:rPr>
        <w:t xml:space="preserve"> </w:t>
      </w:r>
      <w:r>
        <w:rPr>
          <w:szCs w:val="24"/>
          <w:rtl/>
        </w:rPr>
        <w:t xml:space="preserve">סיכום – </w:t>
      </w:r>
      <w:r>
        <w:rPr>
          <w:szCs w:val="24"/>
        </w:rPr>
        <w:t>15</w:t>
      </w:r>
      <w:r>
        <w:rPr>
          <w:szCs w:val="24"/>
          <w:rtl/>
        </w:rPr>
        <w:t xml:space="preserve"> דקות </w:t>
      </w:r>
      <w:r>
        <w:rPr>
          <w:rFonts w:ascii="Times New Roman" w:eastAsia="Times New Roman" w:hAnsi="Times New Roman" w:cs="Times New Roman"/>
          <w:szCs w:val="24"/>
          <w:rtl/>
        </w:rPr>
        <w:t xml:space="preserve"> </w:t>
      </w:r>
    </w:p>
    <w:p w14:paraId="047DD4BB" w14:textId="77777777" w:rsidR="003936FE" w:rsidRDefault="003936FE" w:rsidP="003936FE">
      <w:pPr>
        <w:bidi w:val="0"/>
        <w:spacing w:after="135" w:line="259" w:lineRule="auto"/>
        <w:ind w:left="0" w:right="570" w:firstLine="0"/>
        <w:jc w:val="right"/>
      </w:pPr>
      <w:r>
        <w:rPr>
          <w:rFonts w:ascii="David" w:eastAsia="David" w:hAnsi="David" w:cs="David"/>
          <w:sz w:val="28"/>
        </w:rPr>
        <w:t xml:space="preserve"> </w:t>
      </w:r>
    </w:p>
    <w:p w14:paraId="6A56ABE0" w14:textId="77777777" w:rsidR="003936FE" w:rsidRDefault="003936FE" w:rsidP="003936FE">
      <w:pPr>
        <w:spacing w:after="62" w:line="259" w:lineRule="auto"/>
        <w:ind w:left="498" w:hanging="10"/>
        <w:jc w:val="left"/>
      </w:pPr>
      <w:r>
        <w:rPr>
          <w:rFonts w:ascii="Calibri" w:eastAsia="Calibri" w:hAnsi="Calibri" w:cs="Calibri"/>
          <w:sz w:val="28"/>
          <w:szCs w:val="28"/>
          <w:u w:val="single" w:color="000000"/>
          <w:rtl/>
        </w:rPr>
        <w:t>מהלך הפעילות</w:t>
      </w:r>
      <w:r>
        <w:rPr>
          <w:rFonts w:ascii="Calibri" w:eastAsia="Calibri" w:hAnsi="Calibri" w:cs="Calibri"/>
          <w:sz w:val="28"/>
          <w:szCs w:val="28"/>
          <w:rtl/>
        </w:rPr>
        <w:t xml:space="preserve"> </w:t>
      </w:r>
    </w:p>
    <w:p w14:paraId="1A0C9515" w14:textId="77777777" w:rsidR="003936FE" w:rsidRDefault="003936FE" w:rsidP="003936FE">
      <w:pPr>
        <w:bidi w:val="0"/>
        <w:spacing w:after="90" w:line="259" w:lineRule="auto"/>
        <w:ind w:left="0" w:right="570" w:firstLine="0"/>
        <w:jc w:val="right"/>
      </w:pPr>
      <w:r>
        <w:rPr>
          <w:rFonts w:ascii="David" w:eastAsia="David" w:hAnsi="David" w:cs="David"/>
          <w:sz w:val="28"/>
        </w:rPr>
        <w:t xml:space="preserve"> </w:t>
      </w:r>
    </w:p>
    <w:p w14:paraId="6FBFFEE6" w14:textId="77777777" w:rsidR="003936FE" w:rsidRDefault="003936FE" w:rsidP="003936FE">
      <w:pPr>
        <w:spacing w:after="90" w:line="265" w:lineRule="auto"/>
        <w:ind w:left="507" w:hanging="3"/>
        <w:jc w:val="left"/>
      </w:pPr>
      <w:r>
        <w:rPr>
          <w:szCs w:val="24"/>
          <w:rtl/>
        </w:rPr>
        <w:t xml:space="preserve">משחק פתיחה  </w:t>
      </w:r>
    </w:p>
    <w:p w14:paraId="33A2A734" w14:textId="77777777" w:rsidR="003936FE" w:rsidRDefault="003936FE" w:rsidP="003936FE">
      <w:pPr>
        <w:spacing w:after="90" w:line="265" w:lineRule="auto"/>
        <w:ind w:left="507" w:hanging="3"/>
        <w:jc w:val="left"/>
      </w:pPr>
      <w:r>
        <w:rPr>
          <w:szCs w:val="24"/>
          <w:rtl/>
        </w:rPr>
        <w:t xml:space="preserve">טירונות צבאית – בקש מהחניכים להצטייד לקראת הפעילות במים ובכובעים.  </w:t>
      </w:r>
    </w:p>
    <w:p w14:paraId="01F5543B" w14:textId="77777777" w:rsidR="003936FE" w:rsidRDefault="003936FE" w:rsidP="003936FE">
      <w:pPr>
        <w:ind w:left="505" w:right="527"/>
      </w:pPr>
      <w:r>
        <w:rPr>
          <w:szCs w:val="24"/>
          <w:rtl/>
        </w:rPr>
        <w:t xml:space="preserve">קח את הקבוצה לפארק מקומי / מגרש פתוח במקום קרוב והעבר להם 'מיני טירונות' (לשם המשחק אפשר להגיע במדי המילואים שלך).  </w:t>
      </w:r>
    </w:p>
    <w:p w14:paraId="3BAD02D9" w14:textId="77777777" w:rsidR="003936FE" w:rsidRDefault="003936FE" w:rsidP="003936FE">
      <w:pPr>
        <w:ind w:left="505" w:right="527"/>
      </w:pPr>
      <w:r>
        <w:rPr>
          <w:szCs w:val="24"/>
          <w:rtl/>
        </w:rPr>
        <w:t xml:space="preserve">סדר את החניכים בשלשות – תן להם 'מספרי ברזל' והסבר בקול סמכותי וקשוח שברגע זה הם גויסו לצבא ולפיכך עליהם למלא בזמנים קצובים אחר הפקודות האלה: </w:t>
      </w:r>
    </w:p>
    <w:p w14:paraId="77530723" w14:textId="77777777" w:rsidR="003936FE" w:rsidRDefault="003936FE" w:rsidP="003936FE">
      <w:pPr>
        <w:bidi w:val="0"/>
        <w:spacing w:after="100" w:line="259" w:lineRule="auto"/>
        <w:ind w:left="0" w:right="575" w:firstLine="0"/>
        <w:jc w:val="right"/>
      </w:pPr>
      <w:r>
        <w:t xml:space="preserve"> </w:t>
      </w:r>
    </w:p>
    <w:p w14:paraId="4745C56C" w14:textId="77777777" w:rsidR="003936FE" w:rsidRDefault="003936FE" w:rsidP="003936FE">
      <w:pPr>
        <w:ind w:left="505" w:right="527"/>
      </w:pPr>
      <w:r>
        <w:rPr>
          <w:szCs w:val="24"/>
          <w:rtl/>
        </w:rPr>
        <w:t xml:space="preserve">ריצה מסביב למגרש, קפיצה בחבל, מסלול מכשולים, זחילה </w:t>
      </w:r>
      <w:proofErr w:type="spellStart"/>
      <w:r>
        <w:rPr>
          <w:szCs w:val="24"/>
          <w:rtl/>
        </w:rPr>
        <w:t>וכו</w:t>
      </w:r>
      <w:proofErr w:type="spellEnd"/>
      <w:r>
        <w:rPr>
          <w:szCs w:val="24"/>
          <w:rtl/>
        </w:rPr>
        <w:t xml:space="preserve">'. מי שמדבר או צוחק יורד מיד לשכיבות שמיכה / ריצה וכדומה.  </w:t>
      </w:r>
    </w:p>
    <w:p w14:paraId="5AB395E0" w14:textId="77777777" w:rsidR="003936FE" w:rsidRDefault="003936FE" w:rsidP="003936FE">
      <w:pPr>
        <w:spacing w:after="90" w:line="265" w:lineRule="auto"/>
        <w:ind w:left="507" w:hanging="3"/>
        <w:jc w:val="left"/>
      </w:pPr>
      <w:r>
        <w:rPr>
          <w:szCs w:val="24"/>
          <w:rtl/>
        </w:rPr>
        <w:t>לשם הגיוון אפשר לאחר זמן מה לתת לאחד החניכים לשמש מפקד  .</w:t>
      </w:r>
    </w:p>
    <w:p w14:paraId="3689A3D1" w14:textId="77777777" w:rsidR="003936FE" w:rsidRDefault="003936FE" w:rsidP="003936FE">
      <w:pPr>
        <w:bidi w:val="0"/>
        <w:spacing w:after="100" w:line="259" w:lineRule="auto"/>
        <w:ind w:left="0" w:right="575" w:firstLine="0"/>
        <w:jc w:val="right"/>
      </w:pPr>
      <w:r>
        <w:t xml:space="preserve"> </w:t>
      </w:r>
    </w:p>
    <w:p w14:paraId="595E62EA" w14:textId="77777777" w:rsidR="003936FE" w:rsidRDefault="003936FE" w:rsidP="003936FE">
      <w:pPr>
        <w:ind w:left="505" w:right="527"/>
      </w:pPr>
      <w:r>
        <w:rPr>
          <w:szCs w:val="24"/>
          <w:rtl/>
        </w:rPr>
        <w:t>לאחר שהחניכים התעייפו קבץ אותם והושיבם במעגל. אפשר לחזק אותם על השתתפותם ב'טירונות קבוצת צהלה' ולהסביר כי פעילות זו היא פתיחה לסדרת פעילויות שבהן תעסוק הקבוצה בשבועות הקרובים, וכפי שהם בוודאי מבינים הנושא הוא הכנה לצה"ל  .</w:t>
      </w:r>
    </w:p>
    <w:p w14:paraId="15058A9F" w14:textId="77777777" w:rsidR="003936FE" w:rsidRDefault="003936FE" w:rsidP="003936FE">
      <w:pPr>
        <w:bidi w:val="0"/>
        <w:spacing w:after="100" w:line="259" w:lineRule="auto"/>
        <w:ind w:left="0" w:right="575" w:firstLine="0"/>
        <w:jc w:val="right"/>
      </w:pPr>
      <w:r>
        <w:t xml:space="preserve"> </w:t>
      </w:r>
    </w:p>
    <w:p w14:paraId="10A3A08D" w14:textId="77777777" w:rsidR="003936FE" w:rsidRDefault="003936FE" w:rsidP="003936FE">
      <w:pPr>
        <w:spacing w:after="90" w:line="265" w:lineRule="auto"/>
        <w:ind w:left="507" w:hanging="3"/>
        <w:jc w:val="left"/>
      </w:pPr>
      <w:r>
        <w:rPr>
          <w:szCs w:val="24"/>
          <w:rtl/>
        </w:rPr>
        <w:t xml:space="preserve">משחק 'רחובות וסמטאות'  </w:t>
      </w:r>
    </w:p>
    <w:p w14:paraId="7052E9D5" w14:textId="77777777" w:rsidR="003936FE" w:rsidRDefault="003936FE" w:rsidP="003936FE">
      <w:pPr>
        <w:ind w:left="505" w:right="527"/>
      </w:pPr>
      <w:r>
        <w:rPr>
          <w:szCs w:val="24"/>
          <w:rtl/>
        </w:rPr>
        <w:t xml:space="preserve">חלק לכל חניך דף שאלון (נספח </w:t>
      </w:r>
      <w:r>
        <w:rPr>
          <w:szCs w:val="24"/>
        </w:rPr>
        <w:t>1</w:t>
      </w:r>
      <w:r>
        <w:rPr>
          <w:szCs w:val="24"/>
          <w:rtl/>
        </w:rPr>
        <w:t xml:space="preserve">) וכלי כתיבה. על החניכים להסתובב ברחובות הסמוכים ולמצוא אנשים שיוכלו לענות על השאלות בדף (אפשר להסתובב גם בזוגות). החניכים יכתבו את התשובות על גבי הדף ויחזרו לקבוצה לאחר מילוי השאלון (יש להקציב זמן למילוי השאלון ולהגדיר שעה מדויקת לחזרה). </w:t>
      </w:r>
    </w:p>
    <w:p w14:paraId="37E17B74" w14:textId="77777777" w:rsidR="003936FE" w:rsidRDefault="003936FE" w:rsidP="003936FE">
      <w:pPr>
        <w:bidi w:val="0"/>
        <w:spacing w:after="100" w:line="259" w:lineRule="auto"/>
        <w:ind w:left="0" w:right="575" w:firstLine="0"/>
        <w:jc w:val="right"/>
      </w:pPr>
      <w:r>
        <w:t xml:space="preserve"> </w:t>
      </w:r>
    </w:p>
    <w:p w14:paraId="6049DA58" w14:textId="77777777" w:rsidR="003936FE" w:rsidRDefault="003936FE" w:rsidP="003936FE">
      <w:pPr>
        <w:spacing w:after="90" w:line="265" w:lineRule="auto"/>
        <w:ind w:left="507" w:hanging="3"/>
        <w:jc w:val="left"/>
      </w:pPr>
      <w:r>
        <w:rPr>
          <w:szCs w:val="24"/>
          <w:rtl/>
        </w:rPr>
        <w:t xml:space="preserve">* לשלב הסיכום מומלץ לחזור למקום המפגש הקבוע (חדר סגור) ולא להישאר במקום פתוח.  </w:t>
      </w:r>
    </w:p>
    <w:p w14:paraId="0C4A4D92" w14:textId="77777777" w:rsidR="003936FE" w:rsidRDefault="003936FE" w:rsidP="003936FE">
      <w:pPr>
        <w:bidi w:val="0"/>
        <w:spacing w:after="100" w:line="259" w:lineRule="auto"/>
        <w:ind w:left="0" w:right="575" w:firstLine="0"/>
        <w:jc w:val="right"/>
      </w:pPr>
      <w:r>
        <w:t xml:space="preserve"> </w:t>
      </w:r>
    </w:p>
    <w:p w14:paraId="198E8739" w14:textId="77777777" w:rsidR="003936FE" w:rsidRDefault="003936FE" w:rsidP="003936FE">
      <w:pPr>
        <w:spacing w:after="102" w:line="259" w:lineRule="auto"/>
        <w:ind w:left="512" w:hanging="10"/>
        <w:jc w:val="left"/>
      </w:pPr>
      <w:r>
        <w:rPr>
          <w:szCs w:val="24"/>
          <w:u w:val="single" w:color="000000"/>
          <w:rtl/>
        </w:rPr>
        <w:t>סיכום</w:t>
      </w:r>
      <w:r>
        <w:rPr>
          <w:szCs w:val="24"/>
          <w:rtl/>
        </w:rPr>
        <w:t xml:space="preserve"> </w:t>
      </w:r>
    </w:p>
    <w:p w14:paraId="0BE65D7E" w14:textId="77777777" w:rsidR="003936FE" w:rsidRDefault="003936FE" w:rsidP="003936FE">
      <w:pPr>
        <w:spacing w:after="90" w:line="265" w:lineRule="auto"/>
        <w:ind w:left="507" w:hanging="3"/>
        <w:jc w:val="left"/>
      </w:pPr>
      <w:r>
        <w:rPr>
          <w:szCs w:val="24"/>
          <w:rtl/>
        </w:rPr>
        <w:t xml:space="preserve">בשובם של כל החניכים אפשר לסכם את המשחק בכמה דרכים:  </w:t>
      </w:r>
    </w:p>
    <w:p w14:paraId="1F9D5EB3" w14:textId="77777777" w:rsidR="003936FE" w:rsidRDefault="003936FE" w:rsidP="003936FE">
      <w:pPr>
        <w:ind w:left="505" w:right="527"/>
      </w:pPr>
      <w:r>
        <w:rPr>
          <w:szCs w:val="24"/>
          <w:rtl/>
        </w:rPr>
        <w:t xml:space="preserve">אפשרות ראשונה: לחלק את הקבוצה לשתיים ולערוך תחרות בין הקבוצות. קבוצה שתשיב על מספר רב יותר של שאלות זוכה.  </w:t>
      </w:r>
    </w:p>
    <w:p w14:paraId="7346CE25" w14:textId="77777777" w:rsidR="003936FE" w:rsidRDefault="003936FE" w:rsidP="003936FE">
      <w:pPr>
        <w:spacing w:after="90" w:line="265" w:lineRule="auto"/>
        <w:ind w:left="507" w:hanging="3"/>
        <w:jc w:val="left"/>
      </w:pPr>
      <w:r>
        <w:rPr>
          <w:szCs w:val="24"/>
          <w:rtl/>
        </w:rPr>
        <w:t xml:space="preserve">אפשרות שנייה: לערוך חידון בין כל החניכים. לשאול שאלה, וחניך שמשיב ראשון – זוכה.  </w:t>
      </w:r>
    </w:p>
    <w:p w14:paraId="7E5F4877" w14:textId="77777777" w:rsidR="003936FE" w:rsidRDefault="003936FE" w:rsidP="003936FE">
      <w:pPr>
        <w:ind w:left="505" w:right="527"/>
      </w:pPr>
      <w:r>
        <w:rPr>
          <w:szCs w:val="24"/>
          <w:rtl/>
        </w:rPr>
        <w:t xml:space="preserve">כדאי לחזור על התשובות שניתנו בצורה מדויקת ולוודא שהמידע ברור ומובן. אפשר לקרוא את הקטע המצורף המסכם את התשובות לשאלות.  </w:t>
      </w:r>
    </w:p>
    <w:p w14:paraId="286BF425" w14:textId="77777777" w:rsidR="003936FE" w:rsidRDefault="003936FE" w:rsidP="003936FE">
      <w:pPr>
        <w:bidi w:val="0"/>
        <w:spacing w:after="100" w:line="259" w:lineRule="auto"/>
        <w:ind w:left="0" w:right="575" w:firstLine="0"/>
        <w:jc w:val="right"/>
      </w:pPr>
      <w:r>
        <w:t xml:space="preserve"> </w:t>
      </w:r>
    </w:p>
    <w:p w14:paraId="5081ED1B" w14:textId="77777777" w:rsidR="003936FE" w:rsidRDefault="003936FE" w:rsidP="003936FE">
      <w:pPr>
        <w:ind w:left="505" w:right="527"/>
      </w:pPr>
      <w:r>
        <w:rPr>
          <w:szCs w:val="24"/>
          <w:rtl/>
        </w:rPr>
        <w:lastRenderedPageBreak/>
        <w:t xml:space="preserve">בסוף המפגש כדאי לחזור על דברי הפתיחה ולהסביר שפעילות זו הייתה פתיחה לסדרת מפגשים שיעסקו בנושא ההכנה לצה"ל. אפשר לבקש מהחניכים להעלות רעיון לפעילות בנושא ולהכין למפגש הבא פעילות על פי הנושא המבוקש. </w:t>
      </w:r>
    </w:p>
    <w:p w14:paraId="23721175" w14:textId="77777777" w:rsidR="003936FE" w:rsidRDefault="003936FE" w:rsidP="003936FE">
      <w:pPr>
        <w:bidi w:val="0"/>
        <w:spacing w:after="0" w:line="259" w:lineRule="auto"/>
        <w:ind w:left="0" w:right="503" w:firstLine="0"/>
        <w:jc w:val="right"/>
      </w:pPr>
      <w:r>
        <w:t xml:space="preserve">  </w:t>
      </w:r>
    </w:p>
    <w:p w14:paraId="6A147783" w14:textId="77777777" w:rsidR="003936FE" w:rsidRDefault="003936FE" w:rsidP="003936FE">
      <w:pPr>
        <w:bidi w:val="0"/>
        <w:spacing w:after="131" w:line="259" w:lineRule="auto"/>
        <w:ind w:left="0" w:right="575" w:firstLine="0"/>
        <w:jc w:val="right"/>
      </w:pPr>
      <w:r>
        <w:t xml:space="preserve"> </w:t>
      </w:r>
    </w:p>
    <w:p w14:paraId="2E39DDC5" w14:textId="77777777" w:rsidR="003936FE" w:rsidRDefault="003936FE" w:rsidP="003936FE">
      <w:pPr>
        <w:bidi w:val="0"/>
        <w:spacing w:after="121" w:line="259" w:lineRule="auto"/>
        <w:ind w:left="0" w:right="570" w:firstLine="0"/>
        <w:jc w:val="right"/>
      </w:pPr>
      <w:r>
        <w:rPr>
          <w:rFonts w:ascii="David" w:eastAsia="David" w:hAnsi="David" w:cs="David"/>
          <w:sz w:val="28"/>
        </w:rPr>
        <w:t xml:space="preserve"> </w:t>
      </w:r>
    </w:p>
    <w:p w14:paraId="7CFD87BC" w14:textId="77777777" w:rsidR="003936FE" w:rsidRDefault="003936FE" w:rsidP="003936FE">
      <w:pPr>
        <w:bidi w:val="0"/>
        <w:spacing w:after="121" w:line="259" w:lineRule="auto"/>
        <w:ind w:left="0" w:right="570" w:firstLine="0"/>
        <w:jc w:val="right"/>
      </w:pPr>
      <w:r>
        <w:rPr>
          <w:rFonts w:ascii="David" w:eastAsia="David" w:hAnsi="David" w:cs="David"/>
          <w:sz w:val="28"/>
        </w:rPr>
        <w:t xml:space="preserve"> </w:t>
      </w:r>
    </w:p>
    <w:p w14:paraId="254D27D7" w14:textId="77777777" w:rsidR="003936FE" w:rsidRDefault="003936FE" w:rsidP="003936FE">
      <w:pPr>
        <w:bidi w:val="0"/>
        <w:spacing w:after="0" w:line="259" w:lineRule="auto"/>
        <w:ind w:left="4569" w:firstLine="0"/>
        <w:jc w:val="left"/>
      </w:pPr>
      <w:r>
        <w:rPr>
          <w:rFonts w:ascii="David" w:eastAsia="David" w:hAnsi="David" w:cs="David"/>
          <w:sz w:val="28"/>
        </w:rPr>
        <w:t xml:space="preserve"> </w:t>
      </w:r>
    </w:p>
    <w:tbl>
      <w:tblPr>
        <w:tblStyle w:val="TableGrid"/>
        <w:tblW w:w="9585" w:type="dxa"/>
        <w:tblInd w:w="-43" w:type="dxa"/>
        <w:tblCellMar>
          <w:top w:w="87" w:type="dxa"/>
          <w:left w:w="91" w:type="dxa"/>
          <w:right w:w="151" w:type="dxa"/>
        </w:tblCellMar>
        <w:tblLook w:val="04A0" w:firstRow="1" w:lastRow="0" w:firstColumn="1" w:lastColumn="0" w:noHBand="0" w:noVBand="1"/>
      </w:tblPr>
      <w:tblGrid>
        <w:gridCol w:w="9585"/>
      </w:tblGrid>
      <w:tr w:rsidR="003936FE" w14:paraId="6BA4810B" w14:textId="77777777" w:rsidTr="001949FC">
        <w:trPr>
          <w:trHeight w:val="9599"/>
        </w:trPr>
        <w:tc>
          <w:tcPr>
            <w:tcW w:w="9585" w:type="dxa"/>
            <w:tcBorders>
              <w:top w:val="single" w:sz="6" w:space="0" w:color="010101"/>
              <w:left w:val="single" w:sz="6" w:space="0" w:color="010101"/>
              <w:bottom w:val="single" w:sz="6" w:space="0" w:color="010101"/>
              <w:right w:val="single" w:sz="6" w:space="0" w:color="010101"/>
            </w:tcBorders>
            <w:shd w:val="clear" w:color="auto" w:fill="010101"/>
          </w:tcPr>
          <w:p w14:paraId="1BFE365A" w14:textId="77777777" w:rsidR="003936FE" w:rsidRDefault="003936FE" w:rsidP="001949FC">
            <w:pPr>
              <w:spacing w:after="140" w:line="259" w:lineRule="auto"/>
              <w:ind w:left="302" w:firstLine="0"/>
              <w:jc w:val="center"/>
            </w:pPr>
            <w:r>
              <w:rPr>
                <w:rFonts w:ascii="David" w:eastAsia="David" w:hAnsi="David" w:cs="David"/>
                <w:color w:val="FFFFFF"/>
                <w:sz w:val="32"/>
                <w:szCs w:val="32"/>
                <w:rtl/>
              </w:rPr>
              <w:t xml:space="preserve">צה"ל </w:t>
            </w:r>
          </w:p>
          <w:p w14:paraId="0277ECF8" w14:textId="77777777" w:rsidR="003936FE" w:rsidRDefault="003936FE" w:rsidP="001949FC">
            <w:pPr>
              <w:bidi w:val="0"/>
              <w:spacing w:after="109" w:line="259" w:lineRule="auto"/>
              <w:ind w:left="0" w:right="523" w:firstLine="0"/>
              <w:jc w:val="center"/>
            </w:pPr>
            <w:r>
              <w:rPr>
                <w:rFonts w:ascii="David" w:eastAsia="David" w:hAnsi="David" w:cs="David"/>
                <w:color w:val="FFFFFF"/>
                <w:sz w:val="32"/>
              </w:rPr>
              <w:t xml:space="preserve"> </w:t>
            </w:r>
          </w:p>
          <w:p w14:paraId="4DCAAA81" w14:textId="77777777" w:rsidR="003936FE" w:rsidRDefault="003936FE" w:rsidP="001949FC">
            <w:pPr>
              <w:spacing w:after="260" w:line="259" w:lineRule="auto"/>
              <w:ind w:left="0" w:right="60" w:firstLine="0"/>
              <w:jc w:val="right"/>
            </w:pPr>
            <w:r>
              <w:rPr>
                <w:rFonts w:ascii="David" w:eastAsia="David" w:hAnsi="David" w:cs="David"/>
                <w:color w:val="FFFFFF"/>
                <w:sz w:val="28"/>
                <w:szCs w:val="28"/>
                <w:rtl/>
              </w:rPr>
              <w:t xml:space="preserve">צבא הגנה לישראל הוא צבאה של מדינת ישראל והארגון המרכזי לשמירת ביטחונה. צה"ל </w:t>
            </w:r>
          </w:p>
          <w:p w14:paraId="72FBEA7C" w14:textId="77777777" w:rsidR="003936FE" w:rsidRDefault="003936FE" w:rsidP="001949FC">
            <w:pPr>
              <w:spacing w:after="263" w:line="259" w:lineRule="auto"/>
              <w:ind w:left="0" w:right="60" w:firstLine="0"/>
              <w:jc w:val="right"/>
            </w:pPr>
            <w:r>
              <w:rPr>
                <w:rFonts w:ascii="David" w:eastAsia="David" w:hAnsi="David" w:cs="David"/>
                <w:color w:val="FFFFFF"/>
                <w:sz w:val="28"/>
                <w:szCs w:val="28"/>
                <w:rtl/>
              </w:rPr>
              <w:t xml:space="preserve">נחשב לאחד הצבאות החזקים והמתקדמים בעולם. הדרג הפיקודי העליון בצה"ל הוא המטה </w:t>
            </w:r>
          </w:p>
          <w:p w14:paraId="455F7CCD" w14:textId="77777777" w:rsidR="003936FE" w:rsidRDefault="003936FE" w:rsidP="001949FC">
            <w:pPr>
              <w:spacing w:after="260" w:line="259" w:lineRule="auto"/>
              <w:ind w:left="0" w:right="60" w:firstLine="0"/>
              <w:jc w:val="right"/>
            </w:pPr>
            <w:r>
              <w:rPr>
                <w:rFonts w:ascii="David" w:eastAsia="David" w:hAnsi="David" w:cs="David"/>
                <w:color w:val="FFFFFF"/>
                <w:sz w:val="28"/>
                <w:szCs w:val="28"/>
                <w:rtl/>
              </w:rPr>
              <w:t xml:space="preserve">הכללי ובראשו עומד ראש המטה הכללי. הרמטכ"ל  הראשון היה יעקב דורי והנוכחי הוא רב </w:t>
            </w:r>
          </w:p>
          <w:p w14:paraId="7B4391B8" w14:textId="77777777" w:rsidR="003936FE" w:rsidRDefault="003936FE" w:rsidP="001949FC">
            <w:pPr>
              <w:spacing w:after="260" w:line="259" w:lineRule="auto"/>
              <w:ind w:left="1" w:firstLine="0"/>
              <w:jc w:val="left"/>
            </w:pPr>
            <w:r>
              <w:rPr>
                <w:rFonts w:ascii="David" w:eastAsia="David" w:hAnsi="David" w:cs="David"/>
                <w:color w:val="FFFFFF"/>
                <w:sz w:val="28"/>
                <w:szCs w:val="28"/>
                <w:rtl/>
              </w:rPr>
              <w:t xml:space="preserve">אלוף גבי אשכנזי. </w:t>
            </w:r>
          </w:p>
          <w:p w14:paraId="6A3A4A75" w14:textId="77777777" w:rsidR="003936FE" w:rsidRDefault="003936FE" w:rsidP="001949FC">
            <w:pPr>
              <w:spacing w:after="263" w:line="259" w:lineRule="auto"/>
              <w:ind w:left="0" w:right="60" w:firstLine="0"/>
              <w:jc w:val="right"/>
            </w:pPr>
            <w:r>
              <w:rPr>
                <w:rFonts w:ascii="David" w:eastAsia="David" w:hAnsi="David" w:cs="David"/>
                <w:color w:val="FFFFFF"/>
                <w:sz w:val="28"/>
                <w:szCs w:val="28"/>
                <w:rtl/>
              </w:rPr>
              <w:t xml:space="preserve">צה"ל הוקם כשבועיים לאחר קום המדינה, תוך כדי קרבות מלחמת העצמאות. דוד בן-גוריון </w:t>
            </w:r>
          </w:p>
          <w:p w14:paraId="59476C34" w14:textId="77777777" w:rsidR="003936FE" w:rsidRDefault="003936FE" w:rsidP="001949FC">
            <w:pPr>
              <w:spacing w:after="260" w:line="259" w:lineRule="auto"/>
              <w:ind w:left="0" w:right="60" w:firstLine="0"/>
              <w:jc w:val="right"/>
            </w:pPr>
            <w:r>
              <w:rPr>
                <w:rFonts w:ascii="David" w:eastAsia="David" w:hAnsi="David" w:cs="David"/>
                <w:color w:val="FFFFFF"/>
                <w:sz w:val="28"/>
                <w:szCs w:val="28"/>
                <w:rtl/>
              </w:rPr>
              <w:t>חתם על 'פקודת צבא הגנה לישראל' ב-</w:t>
            </w:r>
            <w:r>
              <w:rPr>
                <w:rFonts w:ascii="David" w:eastAsia="David" w:hAnsi="David" w:cs="David"/>
                <w:color w:val="FFFFFF"/>
                <w:sz w:val="28"/>
                <w:szCs w:val="28"/>
              </w:rPr>
              <w:t>26</w:t>
            </w:r>
            <w:r>
              <w:rPr>
                <w:rFonts w:ascii="David" w:eastAsia="David" w:hAnsi="David" w:cs="David"/>
                <w:color w:val="FFFFFF"/>
                <w:sz w:val="28"/>
                <w:szCs w:val="28"/>
                <w:rtl/>
              </w:rPr>
              <w:t xml:space="preserve"> במאי </w:t>
            </w:r>
            <w:r>
              <w:rPr>
                <w:rFonts w:ascii="David" w:eastAsia="David" w:hAnsi="David" w:cs="David"/>
                <w:color w:val="FFFFFF"/>
                <w:sz w:val="28"/>
                <w:szCs w:val="28"/>
              </w:rPr>
              <w:t>1948</w:t>
            </w:r>
            <w:r>
              <w:rPr>
                <w:rFonts w:ascii="David" w:eastAsia="David" w:hAnsi="David" w:cs="David"/>
                <w:color w:val="FFFFFF"/>
                <w:sz w:val="28"/>
                <w:szCs w:val="28"/>
                <w:rtl/>
              </w:rPr>
              <w:t>, וב-</w:t>
            </w:r>
            <w:r>
              <w:rPr>
                <w:rFonts w:ascii="David" w:eastAsia="David" w:hAnsi="David" w:cs="David"/>
                <w:color w:val="FFFFFF"/>
                <w:sz w:val="28"/>
                <w:szCs w:val="28"/>
              </w:rPr>
              <w:t>31</w:t>
            </w:r>
            <w:r>
              <w:rPr>
                <w:rFonts w:ascii="David" w:eastAsia="David" w:hAnsi="David" w:cs="David"/>
                <w:color w:val="FFFFFF"/>
                <w:sz w:val="28"/>
                <w:szCs w:val="28"/>
                <w:rtl/>
              </w:rPr>
              <w:t xml:space="preserve"> במאי פרסם 'פקודת יום להקמת </w:t>
            </w:r>
          </w:p>
          <w:p w14:paraId="240EF0D7" w14:textId="77777777" w:rsidR="003936FE" w:rsidRDefault="003936FE" w:rsidP="001949FC">
            <w:pPr>
              <w:spacing w:after="260" w:line="259" w:lineRule="auto"/>
              <w:ind w:left="0" w:firstLine="0"/>
              <w:jc w:val="left"/>
            </w:pPr>
            <w:r>
              <w:rPr>
                <w:rFonts w:ascii="David" w:eastAsia="David" w:hAnsi="David" w:cs="David"/>
                <w:color w:val="FFFFFF"/>
                <w:sz w:val="28"/>
                <w:szCs w:val="28"/>
                <w:rtl/>
              </w:rPr>
              <w:t xml:space="preserve">צבא הגנה לישראל'. </w:t>
            </w:r>
          </w:p>
          <w:p w14:paraId="6C3A3BCC" w14:textId="77777777" w:rsidR="003936FE" w:rsidRDefault="003936FE" w:rsidP="001949FC">
            <w:pPr>
              <w:spacing w:after="0" w:line="487" w:lineRule="auto"/>
              <w:ind w:left="0" w:right="60" w:firstLine="1"/>
            </w:pPr>
            <w:r>
              <w:rPr>
                <w:rFonts w:ascii="David" w:eastAsia="David" w:hAnsi="David" w:cs="David"/>
                <w:color w:val="FFFFFF"/>
                <w:sz w:val="28"/>
                <w:szCs w:val="28"/>
                <w:rtl/>
              </w:rPr>
              <w:t xml:space="preserve">לפי חוק שירות הביטחון, הגיוס לצה"ל הוא בבחינת גיוס חובה לכל אזרח ישראלי שהגיע לגיל </w:t>
            </w:r>
            <w:r>
              <w:rPr>
                <w:rFonts w:ascii="David" w:eastAsia="David" w:hAnsi="David" w:cs="David"/>
                <w:color w:val="FFFFFF"/>
                <w:sz w:val="28"/>
                <w:szCs w:val="28"/>
              </w:rPr>
              <w:t>81</w:t>
            </w:r>
            <w:r>
              <w:rPr>
                <w:rFonts w:ascii="David" w:eastAsia="David" w:hAnsi="David" w:cs="David"/>
                <w:color w:val="FFFFFF"/>
                <w:sz w:val="28"/>
                <w:szCs w:val="28"/>
                <w:rtl/>
              </w:rPr>
              <w:t xml:space="preserve">. לכל חייל נקבע פרופיל רפואי ולפיו מוחלט לאיזה מערך לשבצו. מהשירות הצבאי פטורים </w:t>
            </w:r>
          </w:p>
          <w:p w14:paraId="1114FD32" w14:textId="77777777" w:rsidR="003936FE" w:rsidRDefault="003936FE" w:rsidP="001949FC">
            <w:pPr>
              <w:spacing w:after="260" w:line="259" w:lineRule="auto"/>
              <w:ind w:left="0" w:right="60" w:firstLine="0"/>
              <w:jc w:val="right"/>
            </w:pPr>
            <w:r>
              <w:rPr>
                <w:rFonts w:ascii="David" w:eastAsia="David" w:hAnsi="David" w:cs="David"/>
                <w:color w:val="FFFFFF"/>
                <w:sz w:val="28"/>
                <w:szCs w:val="28"/>
                <w:rtl/>
              </w:rPr>
              <w:t>בעלי פרופיל נמוך (</w:t>
            </w:r>
            <w:r>
              <w:rPr>
                <w:rFonts w:ascii="David" w:eastAsia="David" w:hAnsi="David" w:cs="David"/>
                <w:color w:val="FFFFFF"/>
                <w:sz w:val="28"/>
                <w:szCs w:val="28"/>
              </w:rPr>
              <w:t>12</w:t>
            </w:r>
            <w:r>
              <w:rPr>
                <w:rFonts w:ascii="David" w:eastAsia="David" w:hAnsi="David" w:cs="David"/>
                <w:color w:val="FFFFFF"/>
                <w:sz w:val="28"/>
                <w:szCs w:val="28"/>
                <w:rtl/>
              </w:rPr>
              <w:t xml:space="preserve">), אלו המאובחנים כחסרי התאמה לשירות, בנות המצהירות על אורח </w:t>
            </w:r>
          </w:p>
          <w:p w14:paraId="6D4212D8" w14:textId="77777777" w:rsidR="003936FE" w:rsidRDefault="003936FE" w:rsidP="001949FC">
            <w:pPr>
              <w:spacing w:after="263" w:line="259" w:lineRule="auto"/>
              <w:ind w:left="3" w:firstLine="0"/>
              <w:jc w:val="left"/>
            </w:pPr>
            <w:r>
              <w:rPr>
                <w:rFonts w:ascii="David" w:eastAsia="David" w:hAnsi="David" w:cs="David"/>
                <w:color w:val="FFFFFF"/>
                <w:sz w:val="28"/>
                <w:szCs w:val="28"/>
                <w:rtl/>
              </w:rPr>
              <w:t xml:space="preserve">חיים דתי ובני ישיבות המצהירים כי 'תורתם אומנותם'. </w:t>
            </w:r>
          </w:p>
          <w:p w14:paraId="1AD9E4B4" w14:textId="77777777" w:rsidR="003936FE" w:rsidRDefault="003936FE" w:rsidP="001949FC">
            <w:pPr>
              <w:spacing w:after="260" w:line="259" w:lineRule="auto"/>
              <w:ind w:left="0" w:right="60" w:firstLine="0"/>
              <w:jc w:val="right"/>
            </w:pPr>
            <w:r>
              <w:rPr>
                <w:rFonts w:ascii="David" w:eastAsia="David" w:hAnsi="David" w:cs="David"/>
                <w:color w:val="FFFFFF"/>
                <w:sz w:val="28"/>
                <w:szCs w:val="28"/>
                <w:rtl/>
              </w:rPr>
              <w:t>צה"ל בנוי מ-</w:t>
            </w:r>
            <w:r>
              <w:rPr>
                <w:rFonts w:ascii="David" w:eastAsia="David" w:hAnsi="David" w:cs="David"/>
                <w:color w:val="FFFFFF"/>
                <w:sz w:val="28"/>
                <w:szCs w:val="28"/>
              </w:rPr>
              <w:t>16</w:t>
            </w:r>
            <w:r>
              <w:rPr>
                <w:rFonts w:ascii="David" w:eastAsia="David" w:hAnsi="David" w:cs="David"/>
                <w:color w:val="FFFFFF"/>
                <w:sz w:val="28"/>
                <w:szCs w:val="28"/>
                <w:rtl/>
              </w:rPr>
              <w:t xml:space="preserve"> חילות המחולקים בין שלוש זרועות – האוויר, היבשה והים, ואגף נוסף של </w:t>
            </w:r>
          </w:p>
          <w:p w14:paraId="34278729" w14:textId="77777777" w:rsidR="003936FE" w:rsidRDefault="003936FE" w:rsidP="001949FC">
            <w:pPr>
              <w:spacing w:after="260" w:line="259" w:lineRule="auto"/>
              <w:ind w:left="0" w:right="60" w:firstLine="0"/>
              <w:jc w:val="right"/>
            </w:pPr>
            <w:r>
              <w:rPr>
                <w:rFonts w:ascii="David" w:eastAsia="David" w:hAnsi="David" w:cs="David"/>
                <w:color w:val="FFFFFF"/>
                <w:sz w:val="28"/>
                <w:szCs w:val="28"/>
                <w:rtl/>
              </w:rPr>
              <w:t xml:space="preserve">המטכ"ל, וארבעה פיקודים מרחביים: פיקוד הצפון, פיקוד המרכז, פיקוד הדרום ופיקוד </w:t>
            </w:r>
          </w:p>
          <w:p w14:paraId="6B790B74" w14:textId="77777777" w:rsidR="003936FE" w:rsidRDefault="003936FE" w:rsidP="001949FC">
            <w:pPr>
              <w:spacing w:after="263" w:line="259" w:lineRule="auto"/>
              <w:ind w:left="1" w:firstLine="0"/>
              <w:jc w:val="left"/>
            </w:pPr>
            <w:r>
              <w:rPr>
                <w:rFonts w:ascii="David" w:eastAsia="David" w:hAnsi="David" w:cs="David"/>
                <w:color w:val="FFFFFF"/>
                <w:sz w:val="28"/>
                <w:szCs w:val="28"/>
                <w:rtl/>
              </w:rPr>
              <w:t xml:space="preserve">העורף. </w:t>
            </w:r>
          </w:p>
          <w:p w14:paraId="1DB95FFF" w14:textId="77777777" w:rsidR="003936FE" w:rsidRDefault="003936FE" w:rsidP="001949FC">
            <w:pPr>
              <w:spacing w:after="0" w:line="259" w:lineRule="auto"/>
              <w:ind w:left="0" w:right="761" w:firstLine="0"/>
              <w:jc w:val="right"/>
            </w:pPr>
            <w:r>
              <w:rPr>
                <w:rFonts w:ascii="David" w:eastAsia="David" w:hAnsi="David" w:cs="David"/>
                <w:color w:val="FFFFFF"/>
                <w:sz w:val="28"/>
                <w:szCs w:val="28"/>
                <w:rtl/>
              </w:rPr>
              <w:t xml:space="preserve">בצה"ל יש </w:t>
            </w:r>
            <w:r>
              <w:rPr>
                <w:rFonts w:ascii="David" w:eastAsia="David" w:hAnsi="David" w:cs="David"/>
                <w:color w:val="FFFFFF"/>
                <w:sz w:val="28"/>
                <w:szCs w:val="28"/>
              </w:rPr>
              <w:t>17</w:t>
            </w:r>
            <w:r>
              <w:rPr>
                <w:rFonts w:ascii="David" w:eastAsia="David" w:hAnsi="David" w:cs="David"/>
                <w:color w:val="FFFFFF"/>
                <w:sz w:val="28"/>
                <w:szCs w:val="28"/>
                <w:rtl/>
              </w:rPr>
              <w:t xml:space="preserve"> דרגות – הדרגה הכי זוטרה היא טוראי והדרגה הכי בכירה היא רב-אלוף.</w:t>
            </w:r>
            <w:r>
              <w:rPr>
                <w:color w:val="FFFFFF"/>
                <w:sz w:val="28"/>
                <w:szCs w:val="28"/>
                <w:rtl/>
              </w:rPr>
              <w:t xml:space="preserve"> </w:t>
            </w:r>
          </w:p>
        </w:tc>
      </w:tr>
    </w:tbl>
    <w:p w14:paraId="20F760CF" w14:textId="77777777" w:rsidR="003936FE" w:rsidRDefault="003936FE" w:rsidP="003936FE">
      <w:pPr>
        <w:bidi w:val="0"/>
        <w:spacing w:after="0" w:line="259" w:lineRule="auto"/>
        <w:ind w:left="4569" w:firstLine="0"/>
        <w:jc w:val="left"/>
      </w:pPr>
      <w:r>
        <w:rPr>
          <w:rFonts w:ascii="David" w:eastAsia="David" w:hAnsi="David" w:cs="David"/>
          <w:sz w:val="28"/>
        </w:rPr>
        <w:t xml:space="preserve"> </w:t>
      </w:r>
    </w:p>
    <w:p w14:paraId="4D49A88F" w14:textId="77777777" w:rsidR="003936FE" w:rsidRDefault="003936FE" w:rsidP="003936FE">
      <w:pPr>
        <w:spacing w:after="140" w:line="259" w:lineRule="auto"/>
        <w:ind w:left="0" w:right="40" w:firstLine="0"/>
        <w:jc w:val="center"/>
      </w:pPr>
      <w:r>
        <w:rPr>
          <w:rFonts w:ascii="David" w:eastAsia="David" w:hAnsi="David" w:cs="David"/>
          <w:sz w:val="32"/>
          <w:szCs w:val="32"/>
          <w:rtl/>
        </w:rPr>
        <w:t>שאלון – מה אתה יודע על צה"ל ?</w:t>
      </w:r>
    </w:p>
    <w:p w14:paraId="1DD45B1B" w14:textId="77777777" w:rsidR="003936FE" w:rsidRDefault="003936FE" w:rsidP="003936FE">
      <w:pPr>
        <w:bidi w:val="0"/>
        <w:spacing w:after="208" w:line="259" w:lineRule="auto"/>
        <w:ind w:left="0" w:right="180" w:firstLine="0"/>
        <w:jc w:val="center"/>
      </w:pPr>
      <w:r>
        <w:rPr>
          <w:rFonts w:ascii="David" w:eastAsia="David" w:hAnsi="David" w:cs="David"/>
          <w:sz w:val="32"/>
        </w:rPr>
        <w:t xml:space="preserve"> </w:t>
      </w:r>
    </w:p>
    <w:p w14:paraId="76B7D686" w14:textId="77777777" w:rsidR="003936FE" w:rsidRDefault="003936FE" w:rsidP="00341EB4">
      <w:pPr>
        <w:numPr>
          <w:ilvl w:val="0"/>
          <w:numId w:val="2"/>
        </w:numPr>
        <w:spacing w:after="72" w:line="259" w:lineRule="auto"/>
        <w:ind w:hanging="361"/>
        <w:jc w:val="left"/>
      </w:pPr>
      <w:r>
        <w:rPr>
          <w:rFonts w:ascii="David" w:eastAsia="David" w:hAnsi="David" w:cs="David"/>
          <w:sz w:val="28"/>
          <w:szCs w:val="28"/>
          <w:rtl/>
        </w:rPr>
        <w:t xml:space="preserve">מתי הוקם צה"ל? </w:t>
      </w:r>
    </w:p>
    <w:p w14:paraId="05ADC9F8" w14:textId="77777777" w:rsidR="003936FE" w:rsidRDefault="003936FE" w:rsidP="003936FE">
      <w:pPr>
        <w:bidi w:val="0"/>
        <w:spacing w:after="218" w:line="259" w:lineRule="auto"/>
        <w:ind w:left="523" w:hanging="10"/>
        <w:jc w:val="left"/>
      </w:pPr>
      <w:r>
        <w:rPr>
          <w:rFonts w:ascii="David" w:eastAsia="David" w:hAnsi="David" w:cs="David"/>
          <w:sz w:val="28"/>
        </w:rPr>
        <w:lastRenderedPageBreak/>
        <w:t xml:space="preserve"> _____________________________________________________</w:t>
      </w:r>
    </w:p>
    <w:p w14:paraId="7729E929" w14:textId="77777777" w:rsidR="003936FE" w:rsidRDefault="003936FE" w:rsidP="00341EB4">
      <w:pPr>
        <w:numPr>
          <w:ilvl w:val="0"/>
          <w:numId w:val="2"/>
        </w:numPr>
        <w:spacing w:after="72" w:line="259" w:lineRule="auto"/>
        <w:ind w:hanging="361"/>
        <w:jc w:val="left"/>
      </w:pPr>
      <w:r>
        <w:rPr>
          <w:rFonts w:ascii="David" w:eastAsia="David" w:hAnsi="David" w:cs="David"/>
          <w:sz w:val="28"/>
          <w:szCs w:val="28"/>
          <w:rtl/>
        </w:rPr>
        <w:t xml:space="preserve">מהי הדרגה הבכירה ביותר בצה"ל? </w:t>
      </w:r>
    </w:p>
    <w:p w14:paraId="1DE2C155" w14:textId="77777777" w:rsidR="003936FE" w:rsidRDefault="003936FE" w:rsidP="003936FE">
      <w:pPr>
        <w:bidi w:val="0"/>
        <w:spacing w:after="218" w:line="259" w:lineRule="auto"/>
        <w:ind w:left="523" w:hanging="10"/>
        <w:jc w:val="left"/>
      </w:pPr>
      <w:r>
        <w:rPr>
          <w:rFonts w:ascii="David" w:eastAsia="David" w:hAnsi="David" w:cs="David"/>
          <w:sz w:val="28"/>
        </w:rPr>
        <w:t xml:space="preserve"> _____________________________________________________</w:t>
      </w:r>
    </w:p>
    <w:p w14:paraId="1F1FA20A" w14:textId="77777777" w:rsidR="003936FE" w:rsidRDefault="003936FE" w:rsidP="00341EB4">
      <w:pPr>
        <w:numPr>
          <w:ilvl w:val="0"/>
          <w:numId w:val="2"/>
        </w:numPr>
        <w:spacing w:after="72" w:line="259" w:lineRule="auto"/>
        <w:ind w:hanging="361"/>
        <w:jc w:val="left"/>
      </w:pPr>
      <w:r>
        <w:rPr>
          <w:rFonts w:ascii="David" w:eastAsia="David" w:hAnsi="David" w:cs="David"/>
          <w:sz w:val="28"/>
          <w:szCs w:val="28"/>
          <w:rtl/>
        </w:rPr>
        <w:t xml:space="preserve">מהי הדרגה הזוטרה ביותר? </w:t>
      </w:r>
    </w:p>
    <w:p w14:paraId="1B980A0A" w14:textId="77777777" w:rsidR="003936FE" w:rsidRDefault="003936FE" w:rsidP="003936FE">
      <w:pPr>
        <w:bidi w:val="0"/>
        <w:spacing w:after="218" w:line="259" w:lineRule="auto"/>
        <w:ind w:left="523" w:hanging="10"/>
        <w:jc w:val="left"/>
      </w:pPr>
      <w:r>
        <w:rPr>
          <w:rFonts w:ascii="David" w:eastAsia="David" w:hAnsi="David" w:cs="David"/>
          <w:sz w:val="28"/>
        </w:rPr>
        <w:t xml:space="preserve"> _____________________________________________________</w:t>
      </w:r>
    </w:p>
    <w:p w14:paraId="32C5E226" w14:textId="77777777" w:rsidR="003936FE" w:rsidRDefault="003936FE" w:rsidP="00341EB4">
      <w:pPr>
        <w:numPr>
          <w:ilvl w:val="0"/>
          <w:numId w:val="2"/>
        </w:numPr>
        <w:spacing w:after="72" w:line="259" w:lineRule="auto"/>
        <w:ind w:hanging="361"/>
        <w:jc w:val="left"/>
      </w:pPr>
      <w:r>
        <w:rPr>
          <w:rFonts w:ascii="David" w:eastAsia="David" w:hAnsi="David" w:cs="David"/>
          <w:sz w:val="28"/>
          <w:szCs w:val="28"/>
          <w:rtl/>
        </w:rPr>
        <w:t xml:space="preserve">מי משרת כיום בדרגה הבכירה ביותר? </w:t>
      </w:r>
    </w:p>
    <w:p w14:paraId="6C818E57" w14:textId="77777777" w:rsidR="003936FE" w:rsidRDefault="003936FE" w:rsidP="003936FE">
      <w:pPr>
        <w:bidi w:val="0"/>
        <w:spacing w:after="218" w:line="259" w:lineRule="auto"/>
        <w:ind w:left="523" w:hanging="10"/>
        <w:jc w:val="left"/>
      </w:pPr>
      <w:r>
        <w:rPr>
          <w:rFonts w:ascii="David" w:eastAsia="David" w:hAnsi="David" w:cs="David"/>
          <w:sz w:val="28"/>
        </w:rPr>
        <w:t xml:space="preserve"> _____________________________________________________</w:t>
      </w:r>
    </w:p>
    <w:p w14:paraId="413E84D5" w14:textId="77777777" w:rsidR="003936FE" w:rsidRDefault="003936FE" w:rsidP="00341EB4">
      <w:pPr>
        <w:numPr>
          <w:ilvl w:val="0"/>
          <w:numId w:val="2"/>
        </w:numPr>
        <w:spacing w:after="72" w:line="259" w:lineRule="auto"/>
        <w:ind w:hanging="361"/>
        <w:jc w:val="left"/>
      </w:pPr>
      <w:r>
        <w:rPr>
          <w:rFonts w:ascii="David" w:eastAsia="David" w:hAnsi="David" w:cs="David"/>
          <w:sz w:val="28"/>
          <w:szCs w:val="28"/>
          <w:rtl/>
        </w:rPr>
        <w:t xml:space="preserve">מי היה הרמטכ"ל הראשון? </w:t>
      </w:r>
    </w:p>
    <w:p w14:paraId="167AC882" w14:textId="77777777" w:rsidR="003936FE" w:rsidRDefault="003936FE" w:rsidP="003936FE">
      <w:pPr>
        <w:bidi w:val="0"/>
        <w:spacing w:after="218" w:line="259" w:lineRule="auto"/>
        <w:ind w:left="523" w:hanging="10"/>
        <w:jc w:val="left"/>
      </w:pPr>
      <w:r>
        <w:rPr>
          <w:rFonts w:ascii="David" w:eastAsia="David" w:hAnsi="David" w:cs="David"/>
          <w:sz w:val="28"/>
        </w:rPr>
        <w:t xml:space="preserve"> _____________________________________________________</w:t>
      </w:r>
    </w:p>
    <w:p w14:paraId="7F6AD0A1" w14:textId="77777777" w:rsidR="003936FE" w:rsidRDefault="003936FE" w:rsidP="00341EB4">
      <w:pPr>
        <w:numPr>
          <w:ilvl w:val="0"/>
          <w:numId w:val="2"/>
        </w:numPr>
        <w:spacing w:after="72" w:line="259" w:lineRule="auto"/>
        <w:ind w:hanging="361"/>
        <w:jc w:val="left"/>
      </w:pPr>
      <w:r>
        <w:rPr>
          <w:rFonts w:ascii="David" w:eastAsia="David" w:hAnsi="David" w:cs="David"/>
          <w:sz w:val="28"/>
          <w:szCs w:val="28"/>
          <w:rtl/>
        </w:rPr>
        <w:t xml:space="preserve">כמה פיקודים יש? </w:t>
      </w:r>
    </w:p>
    <w:p w14:paraId="3FD2B38A" w14:textId="77777777" w:rsidR="003936FE" w:rsidRDefault="003936FE" w:rsidP="003936FE">
      <w:pPr>
        <w:bidi w:val="0"/>
        <w:spacing w:after="218" w:line="259" w:lineRule="auto"/>
        <w:ind w:left="523" w:hanging="10"/>
        <w:jc w:val="left"/>
      </w:pPr>
      <w:r>
        <w:rPr>
          <w:rFonts w:ascii="David" w:eastAsia="David" w:hAnsi="David" w:cs="David"/>
          <w:sz w:val="28"/>
        </w:rPr>
        <w:t xml:space="preserve"> _____________________________________________________</w:t>
      </w:r>
    </w:p>
    <w:p w14:paraId="113E8323" w14:textId="77777777" w:rsidR="003936FE" w:rsidRDefault="003936FE" w:rsidP="00341EB4">
      <w:pPr>
        <w:numPr>
          <w:ilvl w:val="0"/>
          <w:numId w:val="2"/>
        </w:numPr>
        <w:spacing w:after="72" w:line="259" w:lineRule="auto"/>
        <w:ind w:hanging="361"/>
        <w:jc w:val="left"/>
      </w:pPr>
      <w:r>
        <w:rPr>
          <w:rFonts w:ascii="David" w:eastAsia="David" w:hAnsi="David" w:cs="David"/>
          <w:sz w:val="28"/>
          <w:szCs w:val="28"/>
          <w:rtl/>
        </w:rPr>
        <w:t xml:space="preserve">מנו חמישה חילות שיש בצה"ל( לדוגמה, חיל הים) </w:t>
      </w:r>
    </w:p>
    <w:p w14:paraId="26398C90" w14:textId="77777777" w:rsidR="003936FE" w:rsidRDefault="003936FE" w:rsidP="003936FE">
      <w:pPr>
        <w:bidi w:val="0"/>
        <w:spacing w:after="218" w:line="259" w:lineRule="auto"/>
        <w:ind w:left="523" w:hanging="10"/>
        <w:jc w:val="left"/>
      </w:pPr>
      <w:r>
        <w:rPr>
          <w:rFonts w:ascii="David" w:eastAsia="David" w:hAnsi="David" w:cs="David"/>
          <w:sz w:val="28"/>
        </w:rPr>
        <w:t xml:space="preserve"> _____________________________________________________</w:t>
      </w:r>
    </w:p>
    <w:p w14:paraId="08D248A8" w14:textId="77777777" w:rsidR="003936FE" w:rsidRDefault="003936FE" w:rsidP="00341EB4">
      <w:pPr>
        <w:numPr>
          <w:ilvl w:val="0"/>
          <w:numId w:val="2"/>
        </w:numPr>
        <w:spacing w:after="72" w:line="259" w:lineRule="auto"/>
        <w:ind w:hanging="361"/>
        <w:jc w:val="left"/>
      </w:pPr>
      <w:r>
        <w:rPr>
          <w:rFonts w:ascii="David" w:eastAsia="David" w:hAnsi="David" w:cs="David"/>
          <w:sz w:val="28"/>
          <w:szCs w:val="28"/>
          <w:rtl/>
        </w:rPr>
        <w:t xml:space="preserve">כמה דרגות יש ? </w:t>
      </w:r>
    </w:p>
    <w:p w14:paraId="063A0E6E" w14:textId="77777777" w:rsidR="003936FE" w:rsidRDefault="003936FE" w:rsidP="003936FE">
      <w:pPr>
        <w:bidi w:val="0"/>
        <w:spacing w:after="218" w:line="259" w:lineRule="auto"/>
        <w:ind w:left="523" w:hanging="10"/>
        <w:jc w:val="left"/>
      </w:pPr>
      <w:r>
        <w:rPr>
          <w:rFonts w:ascii="David" w:eastAsia="David" w:hAnsi="David" w:cs="David"/>
          <w:sz w:val="28"/>
        </w:rPr>
        <w:t xml:space="preserve"> _____________________________________________________</w:t>
      </w:r>
    </w:p>
    <w:p w14:paraId="7C484AAE" w14:textId="77777777" w:rsidR="003936FE" w:rsidRDefault="003936FE" w:rsidP="00341EB4">
      <w:pPr>
        <w:numPr>
          <w:ilvl w:val="0"/>
          <w:numId w:val="2"/>
        </w:numPr>
        <w:spacing w:after="72" w:line="259" w:lineRule="auto"/>
        <w:ind w:hanging="361"/>
        <w:jc w:val="left"/>
      </w:pPr>
      <w:r>
        <w:rPr>
          <w:rFonts w:ascii="David" w:eastAsia="David" w:hAnsi="David" w:cs="David"/>
          <w:sz w:val="28"/>
          <w:szCs w:val="28"/>
          <w:rtl/>
        </w:rPr>
        <w:t xml:space="preserve">מי מקבל פטור משירות צבאי? </w:t>
      </w:r>
    </w:p>
    <w:p w14:paraId="7C65E24E" w14:textId="77777777" w:rsidR="003936FE" w:rsidRDefault="003936FE" w:rsidP="003936FE">
      <w:pPr>
        <w:bidi w:val="0"/>
        <w:spacing w:after="218" w:line="259" w:lineRule="auto"/>
        <w:ind w:left="523" w:hanging="10"/>
        <w:jc w:val="left"/>
      </w:pPr>
      <w:r>
        <w:rPr>
          <w:rFonts w:ascii="David" w:eastAsia="David" w:hAnsi="David" w:cs="David"/>
          <w:sz w:val="28"/>
        </w:rPr>
        <w:t xml:space="preserve"> _____________________________________________________</w:t>
      </w:r>
    </w:p>
    <w:p w14:paraId="6BA7B628" w14:textId="77777777" w:rsidR="003936FE" w:rsidRDefault="003936FE" w:rsidP="003936FE">
      <w:pPr>
        <w:spacing w:after="72" w:line="259" w:lineRule="auto"/>
        <w:ind w:left="873" w:hanging="10"/>
        <w:jc w:val="left"/>
      </w:pPr>
      <w:r>
        <w:rPr>
          <w:rFonts w:ascii="David" w:eastAsia="David" w:hAnsi="David" w:cs="David"/>
          <w:sz w:val="28"/>
          <w:szCs w:val="28"/>
        </w:rPr>
        <w:t>01</w:t>
      </w:r>
      <w:r>
        <w:rPr>
          <w:rFonts w:ascii="David" w:eastAsia="David" w:hAnsi="David" w:cs="David"/>
          <w:sz w:val="28"/>
          <w:szCs w:val="28"/>
          <w:rtl/>
        </w:rPr>
        <w:t>.</w:t>
      </w:r>
      <w:r>
        <w:rPr>
          <w:rFonts w:ascii="Arial AM" w:eastAsia="Arial AM" w:hAnsi="Arial AM" w:cs="Arial AM"/>
          <w:sz w:val="28"/>
          <w:szCs w:val="28"/>
          <w:rtl/>
        </w:rPr>
        <w:t xml:space="preserve"> </w:t>
      </w:r>
      <w:r>
        <w:rPr>
          <w:rFonts w:ascii="David" w:eastAsia="David" w:hAnsi="David" w:cs="David"/>
          <w:sz w:val="28"/>
          <w:szCs w:val="28"/>
          <w:rtl/>
        </w:rPr>
        <w:t xml:space="preserve"> איזה צבע כומתה חובשים חיילי גבעתי? </w:t>
      </w:r>
    </w:p>
    <w:p w14:paraId="1C04050F" w14:textId="77777777" w:rsidR="003936FE" w:rsidRDefault="003936FE" w:rsidP="003936FE">
      <w:pPr>
        <w:bidi w:val="0"/>
        <w:spacing w:after="218" w:line="259" w:lineRule="auto"/>
        <w:ind w:left="523" w:hanging="10"/>
        <w:jc w:val="left"/>
      </w:pPr>
      <w:r>
        <w:rPr>
          <w:rFonts w:ascii="David" w:eastAsia="David" w:hAnsi="David" w:cs="David"/>
          <w:sz w:val="28"/>
        </w:rPr>
        <w:t xml:space="preserve"> _____________________________________________________</w:t>
      </w:r>
    </w:p>
    <w:p w14:paraId="6142D2E9" w14:textId="77777777" w:rsidR="003936FE" w:rsidRDefault="003936FE" w:rsidP="003936FE">
      <w:pPr>
        <w:spacing w:after="72" w:line="259" w:lineRule="auto"/>
        <w:ind w:left="873" w:hanging="10"/>
        <w:jc w:val="left"/>
      </w:pPr>
      <w:r>
        <w:rPr>
          <w:rFonts w:ascii="David" w:eastAsia="David" w:hAnsi="David" w:cs="David"/>
          <w:sz w:val="28"/>
          <w:szCs w:val="28"/>
        </w:rPr>
        <w:t>11</w:t>
      </w:r>
      <w:r>
        <w:rPr>
          <w:rFonts w:ascii="David" w:eastAsia="David" w:hAnsi="David" w:cs="David"/>
          <w:sz w:val="28"/>
          <w:szCs w:val="28"/>
          <w:rtl/>
        </w:rPr>
        <w:t>.</w:t>
      </w:r>
      <w:r>
        <w:rPr>
          <w:rFonts w:ascii="Arial AM" w:eastAsia="Arial AM" w:hAnsi="Arial AM" w:cs="Arial AM"/>
          <w:sz w:val="28"/>
          <w:szCs w:val="28"/>
          <w:rtl/>
        </w:rPr>
        <w:t xml:space="preserve"> </w:t>
      </w:r>
      <w:r>
        <w:rPr>
          <w:rFonts w:ascii="David" w:eastAsia="David" w:hAnsi="David" w:cs="David"/>
          <w:sz w:val="28"/>
          <w:szCs w:val="28"/>
          <w:rtl/>
        </w:rPr>
        <w:t xml:space="preserve">מהו משך השירות הצבאי של הבנים? </w:t>
      </w:r>
    </w:p>
    <w:p w14:paraId="5BA212E7" w14:textId="77777777" w:rsidR="003936FE" w:rsidRDefault="003936FE" w:rsidP="003936FE">
      <w:pPr>
        <w:bidi w:val="0"/>
        <w:spacing w:after="218" w:line="259" w:lineRule="auto"/>
        <w:ind w:left="523" w:hanging="10"/>
        <w:jc w:val="left"/>
      </w:pPr>
      <w:r>
        <w:rPr>
          <w:rFonts w:ascii="David" w:eastAsia="David" w:hAnsi="David" w:cs="David"/>
          <w:sz w:val="28"/>
        </w:rPr>
        <w:t xml:space="preserve"> _____________________________________________________</w:t>
      </w:r>
    </w:p>
    <w:p w14:paraId="73BC1516" w14:textId="77777777" w:rsidR="003936FE" w:rsidRDefault="003936FE" w:rsidP="003936FE">
      <w:pPr>
        <w:spacing w:after="72" w:line="259" w:lineRule="auto"/>
        <w:ind w:left="873" w:hanging="10"/>
        <w:jc w:val="left"/>
      </w:pPr>
      <w:r>
        <w:rPr>
          <w:rFonts w:ascii="David" w:eastAsia="David" w:hAnsi="David" w:cs="David"/>
          <w:sz w:val="28"/>
          <w:szCs w:val="28"/>
        </w:rPr>
        <w:t>21</w:t>
      </w:r>
      <w:r>
        <w:rPr>
          <w:rFonts w:ascii="David" w:eastAsia="David" w:hAnsi="David" w:cs="David"/>
          <w:sz w:val="28"/>
          <w:szCs w:val="28"/>
          <w:rtl/>
        </w:rPr>
        <w:t>.</w:t>
      </w:r>
      <w:r>
        <w:rPr>
          <w:rFonts w:ascii="Arial AM" w:eastAsia="Arial AM" w:hAnsi="Arial AM" w:cs="Arial AM"/>
          <w:sz w:val="28"/>
          <w:szCs w:val="28"/>
          <w:rtl/>
        </w:rPr>
        <w:t xml:space="preserve"> </w:t>
      </w:r>
      <w:r>
        <w:rPr>
          <w:rFonts w:ascii="David" w:eastAsia="David" w:hAnsi="David" w:cs="David"/>
          <w:sz w:val="28"/>
          <w:szCs w:val="28"/>
          <w:rtl/>
        </w:rPr>
        <w:t>מהו משך השירות הצבאי של הבנות?</w:t>
      </w:r>
      <w:r>
        <w:rPr>
          <w:rFonts w:ascii="Times New Roman" w:eastAsia="Times New Roman" w:hAnsi="Times New Roman" w:cs="Times New Roman"/>
          <w:sz w:val="28"/>
          <w:szCs w:val="28"/>
          <w:rtl/>
        </w:rPr>
        <w:t xml:space="preserve"> </w:t>
      </w:r>
    </w:p>
    <w:p w14:paraId="1181DFC9" w14:textId="77777777" w:rsidR="003936FE" w:rsidRDefault="003936FE" w:rsidP="003936FE">
      <w:pPr>
        <w:bidi w:val="0"/>
        <w:spacing w:after="121" w:line="259" w:lineRule="auto"/>
        <w:ind w:left="523" w:hanging="10"/>
        <w:jc w:val="left"/>
      </w:pPr>
      <w:r>
        <w:rPr>
          <w:rFonts w:ascii="David" w:eastAsia="David" w:hAnsi="David" w:cs="David"/>
          <w:sz w:val="28"/>
        </w:rPr>
        <w:t xml:space="preserve"> _____________________________________________________</w:t>
      </w:r>
    </w:p>
    <w:p w14:paraId="3E72DFFC" w14:textId="77777777" w:rsidR="003936FE" w:rsidRDefault="003936FE" w:rsidP="003936FE">
      <w:pPr>
        <w:bidi w:val="0"/>
        <w:spacing w:after="90" w:line="259" w:lineRule="auto"/>
        <w:ind w:left="0" w:right="863" w:firstLine="0"/>
        <w:jc w:val="right"/>
      </w:pPr>
      <w:r>
        <w:rPr>
          <w:rFonts w:ascii="David" w:eastAsia="David" w:hAnsi="David" w:cs="David"/>
          <w:sz w:val="28"/>
        </w:rPr>
        <w:t xml:space="preserve">  </w:t>
      </w:r>
    </w:p>
    <w:p w14:paraId="5807A8B4" w14:textId="77777777" w:rsidR="003936FE" w:rsidRDefault="003936FE" w:rsidP="003936FE">
      <w:pPr>
        <w:bidi w:val="0"/>
        <w:spacing w:after="0" w:line="259" w:lineRule="auto"/>
        <w:ind w:left="0" w:right="560" w:firstLine="0"/>
        <w:jc w:val="right"/>
      </w:pPr>
      <w:r>
        <w:rPr>
          <w:rFonts w:ascii="David" w:eastAsia="David" w:hAnsi="David" w:cs="David"/>
        </w:rPr>
        <w:t xml:space="preserve"> </w:t>
      </w:r>
    </w:p>
    <w:p w14:paraId="38DFD948" w14:textId="77777777" w:rsidR="003936FE" w:rsidRDefault="003936FE" w:rsidP="003936FE">
      <w:pPr>
        <w:bidi w:val="0"/>
        <w:spacing w:after="158" w:line="259" w:lineRule="auto"/>
        <w:ind w:left="0" w:right="101" w:firstLine="0"/>
        <w:jc w:val="center"/>
      </w:pPr>
      <w:r>
        <w:rPr>
          <w:rFonts w:ascii="Calibri" w:eastAsia="Calibri" w:hAnsi="Calibri" w:cs="Calibri"/>
          <w:sz w:val="56"/>
        </w:rPr>
        <w:t xml:space="preserve"> </w:t>
      </w:r>
    </w:p>
    <w:p w14:paraId="7E9F7B77" w14:textId="77777777" w:rsidR="003936FE" w:rsidRDefault="003936FE" w:rsidP="003936FE">
      <w:pPr>
        <w:bidi w:val="0"/>
        <w:spacing w:after="158" w:line="259" w:lineRule="auto"/>
        <w:ind w:left="0" w:right="101" w:firstLine="0"/>
        <w:jc w:val="center"/>
      </w:pPr>
      <w:r>
        <w:rPr>
          <w:rFonts w:ascii="Calibri" w:eastAsia="Calibri" w:hAnsi="Calibri" w:cs="Calibri"/>
          <w:sz w:val="56"/>
        </w:rPr>
        <w:t xml:space="preserve"> </w:t>
      </w:r>
    </w:p>
    <w:p w14:paraId="47507C0A" w14:textId="77777777" w:rsidR="003936FE" w:rsidRDefault="003936FE" w:rsidP="003936FE">
      <w:pPr>
        <w:pStyle w:val="8"/>
        <w:ind w:left="520" w:right="551"/>
      </w:pPr>
      <w:r>
        <w:rPr>
          <w:szCs w:val="56"/>
          <w:rtl/>
        </w:rPr>
        <w:t xml:space="preserve">הכנה לשירות </w:t>
      </w:r>
    </w:p>
    <w:p w14:paraId="75B3768D" w14:textId="77777777" w:rsidR="003936FE" w:rsidRDefault="003936FE" w:rsidP="003936FE">
      <w:pPr>
        <w:pStyle w:val="4"/>
        <w:spacing w:after="131"/>
        <w:ind w:left="165" w:right="198"/>
      </w:pPr>
      <w:bookmarkStart w:id="2" w:name="_Toc2578509"/>
      <w:r>
        <w:rPr>
          <w:szCs w:val="32"/>
          <w:rtl/>
        </w:rPr>
        <w:t>ערכים</w:t>
      </w:r>
      <w:r>
        <w:rPr>
          <w:szCs w:val="32"/>
          <w:shd w:val="clear" w:color="auto" w:fill="auto"/>
          <w:rtl/>
        </w:rPr>
        <w:t xml:space="preserve"> </w:t>
      </w:r>
      <w:bookmarkEnd w:id="2"/>
    </w:p>
    <w:p w14:paraId="00D80726" w14:textId="77777777" w:rsidR="003936FE" w:rsidRDefault="003936FE" w:rsidP="003936FE">
      <w:pPr>
        <w:bidi w:val="0"/>
        <w:spacing w:after="53" w:line="259" w:lineRule="auto"/>
        <w:ind w:left="0" w:right="598" w:firstLine="0"/>
        <w:jc w:val="right"/>
      </w:pPr>
      <w:r>
        <w:rPr>
          <w:rFonts w:ascii="David" w:eastAsia="David" w:hAnsi="David" w:cs="David"/>
          <w:sz w:val="40"/>
        </w:rPr>
        <w:t xml:space="preserve"> </w:t>
      </w:r>
    </w:p>
    <w:p w14:paraId="7A96DD18" w14:textId="77777777" w:rsidR="003936FE" w:rsidRDefault="003936FE" w:rsidP="003936FE">
      <w:pPr>
        <w:ind w:left="505" w:right="527"/>
      </w:pPr>
      <w:r>
        <w:rPr>
          <w:szCs w:val="24"/>
          <w:rtl/>
        </w:rPr>
        <w:lastRenderedPageBreak/>
        <w:t xml:space="preserve">לכל אדם ערכים שעל פיהם הוא פועל ומתנהג ולכל חברה ערכים המאפיינים אותה. בפעילות זו נבין מהו ערך ונבדוק אילו ערכים מאפיינים אותנו כאנשים, אילו ערכים מאפיינים את החברה שלנו ואילו ערכים מאפיינים את הצבא שלנו. </w:t>
      </w:r>
      <w:r>
        <w:rPr>
          <w:rFonts w:ascii="Times New Roman" w:eastAsia="Times New Roman" w:hAnsi="Times New Roman" w:cs="Times New Roman"/>
          <w:szCs w:val="24"/>
          <w:rtl/>
        </w:rPr>
        <w:t xml:space="preserve"> </w:t>
      </w:r>
    </w:p>
    <w:p w14:paraId="08ACECF1" w14:textId="77777777" w:rsidR="003936FE" w:rsidRDefault="003936FE" w:rsidP="003936FE">
      <w:pPr>
        <w:bidi w:val="0"/>
        <w:spacing w:after="135" w:line="259" w:lineRule="auto"/>
        <w:ind w:left="0" w:right="570" w:firstLine="0"/>
        <w:jc w:val="right"/>
      </w:pPr>
      <w:r>
        <w:rPr>
          <w:rFonts w:ascii="David" w:eastAsia="David" w:hAnsi="David" w:cs="David"/>
          <w:sz w:val="28"/>
        </w:rPr>
        <w:t xml:space="preserve"> </w:t>
      </w:r>
    </w:p>
    <w:p w14:paraId="6D0A84EF"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מטרות</w:t>
      </w:r>
      <w:r>
        <w:rPr>
          <w:rFonts w:ascii="Calibri" w:eastAsia="Calibri" w:hAnsi="Calibri" w:cs="Calibri"/>
          <w:sz w:val="28"/>
          <w:szCs w:val="28"/>
          <w:rtl/>
        </w:rPr>
        <w:t xml:space="preserve"> </w:t>
      </w:r>
    </w:p>
    <w:p w14:paraId="479AA52F" w14:textId="77777777" w:rsidR="003936FE" w:rsidRDefault="003936FE" w:rsidP="003936FE">
      <w:pPr>
        <w:spacing w:after="28"/>
        <w:ind w:left="979" w:right="2959"/>
      </w:pPr>
      <w:r>
        <w:rPr>
          <w:rFonts w:ascii="Arial AM" w:eastAsia="Arial AM" w:hAnsi="Arial AM" w:cs="Arial AM"/>
          <w:szCs w:val="24"/>
          <w:rtl/>
        </w:rPr>
        <w:t xml:space="preserve"> </w:t>
      </w:r>
      <w:r>
        <w:rPr>
          <w:szCs w:val="24"/>
          <w:rtl/>
        </w:rPr>
        <w:t>להבין מהו ערך ולברר את תפקידו בחברה בכלל ובצבא בפרט</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להכיר את הקוד האתי של צה"ל ולדון בו </w:t>
      </w:r>
      <w:r>
        <w:rPr>
          <w:rFonts w:ascii="Times New Roman" w:eastAsia="Times New Roman" w:hAnsi="Times New Roman" w:cs="Times New Roman"/>
          <w:szCs w:val="24"/>
          <w:rtl/>
        </w:rPr>
        <w:t xml:space="preserve"> </w:t>
      </w:r>
    </w:p>
    <w:p w14:paraId="12BFC655" w14:textId="77777777" w:rsidR="003936FE" w:rsidRDefault="003936FE" w:rsidP="003936FE">
      <w:pPr>
        <w:bidi w:val="0"/>
        <w:spacing w:after="150" w:line="259" w:lineRule="auto"/>
        <w:ind w:left="0" w:right="862" w:firstLine="0"/>
        <w:jc w:val="right"/>
      </w:pPr>
      <w:r>
        <w:rPr>
          <w:rFonts w:ascii="David" w:eastAsia="David" w:hAnsi="David" w:cs="David"/>
        </w:rPr>
        <w:t xml:space="preserve"> </w:t>
      </w:r>
      <w:r>
        <w:rPr>
          <w:rFonts w:ascii="David" w:eastAsia="David" w:hAnsi="David" w:cs="David"/>
          <w:color w:val="FF0000"/>
        </w:rPr>
        <w:t xml:space="preserve"> </w:t>
      </w:r>
    </w:p>
    <w:p w14:paraId="62285E94"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עזרים</w:t>
      </w:r>
      <w:r>
        <w:rPr>
          <w:rFonts w:ascii="Calibri" w:eastAsia="Calibri" w:hAnsi="Calibri" w:cs="Calibri"/>
          <w:sz w:val="28"/>
          <w:szCs w:val="28"/>
          <w:rtl/>
        </w:rPr>
        <w:t xml:space="preserve"> </w:t>
      </w:r>
    </w:p>
    <w:p w14:paraId="41C13A58" w14:textId="77777777" w:rsidR="003936FE" w:rsidRDefault="003936FE" w:rsidP="003936FE">
      <w:pPr>
        <w:spacing w:after="28"/>
        <w:ind w:left="1004" w:right="1704"/>
      </w:pPr>
      <w:r>
        <w:rPr>
          <w:rFonts w:ascii="Arial AM" w:eastAsia="Arial AM" w:hAnsi="Arial AM" w:cs="Arial AM"/>
          <w:szCs w:val="24"/>
          <w:rtl/>
        </w:rPr>
        <w:t xml:space="preserve"> </w:t>
      </w:r>
      <w:r>
        <w:rPr>
          <w:szCs w:val="24"/>
          <w:rtl/>
        </w:rPr>
        <w:t>קטע צפייה מתוך הסדרה טירונות "</w:t>
      </w:r>
      <w:proofErr w:type="spellStart"/>
      <w:r>
        <w:rPr>
          <w:szCs w:val="24"/>
          <w:rtl/>
        </w:rPr>
        <w:t>פאסה</w:t>
      </w:r>
      <w:proofErr w:type="spellEnd"/>
      <w:r>
        <w:rPr>
          <w:szCs w:val="24"/>
          <w:rtl/>
        </w:rPr>
        <w:t>" -  מופיע בדיסק המצורף לחוברת</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תמליל הקטעים מהסרט -  למתנדב (נספח </w:t>
      </w:r>
      <w:r>
        <w:rPr>
          <w:szCs w:val="24"/>
        </w:rPr>
        <w:t>1</w:t>
      </w:r>
      <w:r>
        <w:rPr>
          <w:szCs w:val="24"/>
          <w:rtl/>
        </w:rPr>
        <w:t xml:space="preserve">) </w:t>
      </w:r>
      <w:r>
        <w:rPr>
          <w:rFonts w:ascii="Times New Roman" w:eastAsia="Times New Roman" w:hAnsi="Times New Roman" w:cs="Times New Roman"/>
          <w:szCs w:val="24"/>
          <w:rtl/>
        </w:rPr>
        <w:t xml:space="preserve"> </w:t>
      </w:r>
    </w:p>
    <w:p w14:paraId="2CE80EFF" w14:textId="77777777" w:rsidR="003936FE" w:rsidRDefault="003936FE" w:rsidP="003936FE">
      <w:pPr>
        <w:spacing w:after="26"/>
        <w:ind w:left="1004" w:right="2136"/>
      </w:pPr>
      <w:r>
        <w:rPr>
          <w:rFonts w:ascii="Arial AM" w:eastAsia="Arial AM" w:hAnsi="Arial AM" w:cs="Arial AM"/>
          <w:szCs w:val="24"/>
          <w:rtl/>
        </w:rPr>
        <w:t xml:space="preserve"> </w:t>
      </w:r>
      <w:r>
        <w:rPr>
          <w:szCs w:val="24"/>
          <w:rtl/>
        </w:rPr>
        <w:t xml:space="preserve">ארבעה משפטים מתוך הקוד האתי רשומים על גבי כרטיסיות (נספח </w:t>
      </w:r>
      <w:r>
        <w:rPr>
          <w:szCs w:val="24"/>
        </w:rPr>
        <w:t>2</w:t>
      </w:r>
      <w:r>
        <w:rPr>
          <w:szCs w:val="24"/>
          <w:rtl/>
        </w:rPr>
        <w:t xml:space="preserve">) </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הקוד האתי (נספח </w:t>
      </w:r>
      <w:r>
        <w:rPr>
          <w:szCs w:val="24"/>
        </w:rPr>
        <w:t>3</w:t>
      </w:r>
      <w:r>
        <w:rPr>
          <w:szCs w:val="24"/>
          <w:rtl/>
        </w:rPr>
        <w:t xml:space="preserve">) </w:t>
      </w:r>
      <w:r>
        <w:rPr>
          <w:rFonts w:ascii="Times New Roman" w:eastAsia="Times New Roman" w:hAnsi="Times New Roman" w:cs="Times New Roman"/>
          <w:szCs w:val="24"/>
          <w:rtl/>
        </w:rPr>
        <w:t xml:space="preserve"> </w:t>
      </w:r>
    </w:p>
    <w:p w14:paraId="5D941BFC" w14:textId="77777777" w:rsidR="003936FE" w:rsidRDefault="003936FE" w:rsidP="003936FE">
      <w:pPr>
        <w:spacing w:after="29"/>
        <w:ind w:left="1007" w:right="5268"/>
      </w:pPr>
      <w:r>
        <w:rPr>
          <w:rFonts w:ascii="Arial AM" w:eastAsia="Arial AM" w:hAnsi="Arial AM" w:cs="Arial AM"/>
          <w:szCs w:val="24"/>
          <w:rtl/>
        </w:rPr>
        <w:t xml:space="preserve"> </w:t>
      </w:r>
      <w:r>
        <w:rPr>
          <w:szCs w:val="24"/>
          <w:rtl/>
        </w:rPr>
        <w:t xml:space="preserve">סיפורו של רס"ן אביהוא (נספח </w:t>
      </w:r>
      <w:r>
        <w:rPr>
          <w:szCs w:val="24"/>
        </w:rPr>
        <w:t>4</w:t>
      </w:r>
      <w:r>
        <w:rPr>
          <w:szCs w:val="24"/>
          <w:rtl/>
        </w:rPr>
        <w:t xml:space="preserve">) </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המנון גבעתי (נספח </w:t>
      </w:r>
      <w:r>
        <w:rPr>
          <w:szCs w:val="24"/>
        </w:rPr>
        <w:t>5</w:t>
      </w:r>
      <w:r>
        <w:rPr>
          <w:szCs w:val="24"/>
          <w:rtl/>
        </w:rPr>
        <w:t xml:space="preserve">) </w:t>
      </w:r>
    </w:p>
    <w:p w14:paraId="16027A1A" w14:textId="77777777" w:rsidR="003936FE" w:rsidRDefault="003936FE" w:rsidP="003936FE">
      <w:pPr>
        <w:bidi w:val="0"/>
        <w:spacing w:after="135" w:line="259" w:lineRule="auto"/>
        <w:ind w:left="0" w:right="570" w:firstLine="0"/>
        <w:jc w:val="right"/>
      </w:pPr>
      <w:r>
        <w:rPr>
          <w:rFonts w:ascii="David" w:eastAsia="David" w:hAnsi="David" w:cs="David"/>
          <w:sz w:val="28"/>
        </w:rPr>
        <w:t xml:space="preserve"> </w:t>
      </w:r>
    </w:p>
    <w:p w14:paraId="7812EBF8"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הכנה מראש</w:t>
      </w:r>
      <w:r>
        <w:rPr>
          <w:rFonts w:ascii="Calibri" w:eastAsia="Calibri" w:hAnsi="Calibri" w:cs="Calibri"/>
          <w:sz w:val="28"/>
          <w:szCs w:val="28"/>
          <w:rtl/>
        </w:rPr>
        <w:t xml:space="preserve"> </w:t>
      </w:r>
    </w:p>
    <w:p w14:paraId="08F36F99" w14:textId="77777777" w:rsidR="003936FE" w:rsidRDefault="003936FE" w:rsidP="003936FE">
      <w:pPr>
        <w:spacing w:after="130" w:line="265" w:lineRule="auto"/>
        <w:ind w:left="1161" w:hanging="3"/>
        <w:jc w:val="left"/>
      </w:pPr>
      <w:r>
        <w:rPr>
          <w:rFonts w:ascii="Arial AM" w:eastAsia="Arial AM" w:hAnsi="Arial AM" w:cs="Arial AM"/>
          <w:szCs w:val="24"/>
          <w:rtl/>
        </w:rPr>
        <w:t xml:space="preserve"> </w:t>
      </w:r>
      <w:r>
        <w:rPr>
          <w:szCs w:val="24"/>
          <w:rtl/>
        </w:rPr>
        <w:t>טלוויזיה / מקרן / מכשיר די.וי.די</w:t>
      </w:r>
      <w:r>
        <w:rPr>
          <w:rFonts w:ascii="Times New Roman" w:eastAsia="Times New Roman" w:hAnsi="Times New Roman" w:cs="Times New Roman"/>
          <w:szCs w:val="24"/>
          <w:rtl/>
        </w:rPr>
        <w:t xml:space="preserve"> </w:t>
      </w:r>
    </w:p>
    <w:p w14:paraId="7E0D06A3" w14:textId="77777777" w:rsidR="003936FE" w:rsidRDefault="003936FE" w:rsidP="003936FE">
      <w:pPr>
        <w:spacing w:after="90" w:line="265" w:lineRule="auto"/>
        <w:ind w:left="1161" w:hanging="3"/>
        <w:jc w:val="left"/>
      </w:pPr>
      <w:r>
        <w:rPr>
          <w:rFonts w:ascii="Arial AM" w:eastAsia="Arial AM" w:hAnsi="Arial AM" w:cs="Arial AM"/>
          <w:szCs w:val="24"/>
          <w:rtl/>
        </w:rPr>
        <w:t xml:space="preserve"> </w:t>
      </w:r>
      <w:r>
        <w:rPr>
          <w:szCs w:val="24"/>
          <w:rtl/>
        </w:rPr>
        <w:t xml:space="preserve">הכנת כרטיסיות עם משפטים מהקוד האתי </w:t>
      </w:r>
    </w:p>
    <w:p w14:paraId="54C4950C" w14:textId="77777777" w:rsidR="003936FE" w:rsidRDefault="003936FE" w:rsidP="003936FE">
      <w:pPr>
        <w:bidi w:val="0"/>
        <w:spacing w:after="135" w:line="259" w:lineRule="auto"/>
        <w:ind w:left="0" w:right="570" w:firstLine="0"/>
        <w:jc w:val="right"/>
      </w:pPr>
      <w:r>
        <w:rPr>
          <w:rFonts w:ascii="David" w:eastAsia="David" w:hAnsi="David" w:cs="David"/>
          <w:sz w:val="28"/>
        </w:rPr>
        <w:t xml:space="preserve"> </w:t>
      </w:r>
    </w:p>
    <w:p w14:paraId="1496D4B0"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הערכת זמן</w:t>
      </w:r>
      <w:r>
        <w:rPr>
          <w:rFonts w:ascii="Calibri" w:eastAsia="Calibri" w:hAnsi="Calibri" w:cs="Calibri"/>
          <w:sz w:val="28"/>
          <w:szCs w:val="28"/>
          <w:rtl/>
        </w:rPr>
        <w:t xml:space="preserve"> </w:t>
      </w:r>
    </w:p>
    <w:p w14:paraId="796A29EB" w14:textId="77777777" w:rsidR="003936FE" w:rsidRDefault="003936FE" w:rsidP="003936FE">
      <w:pPr>
        <w:spacing w:line="367" w:lineRule="auto"/>
        <w:ind w:left="721" w:right="5968" w:hanging="8"/>
        <w:jc w:val="right"/>
      </w:pPr>
      <w:r>
        <w:rPr>
          <w:rFonts w:ascii="Arial AM" w:eastAsia="Arial AM" w:hAnsi="Arial AM" w:cs="Arial AM"/>
          <w:szCs w:val="24"/>
          <w:rtl/>
        </w:rPr>
        <w:t xml:space="preserve"> </w:t>
      </w:r>
      <w:r>
        <w:rPr>
          <w:szCs w:val="24"/>
          <w:rtl/>
        </w:rPr>
        <w:t xml:space="preserve">שלב א, פתיחה – </w:t>
      </w:r>
      <w:r>
        <w:rPr>
          <w:szCs w:val="24"/>
        </w:rPr>
        <w:t>6</w:t>
      </w:r>
      <w:r>
        <w:rPr>
          <w:szCs w:val="24"/>
          <w:rtl/>
        </w:rPr>
        <w:t xml:space="preserve"> דקות </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 שלב ב – </w:t>
      </w:r>
      <w:r>
        <w:rPr>
          <w:szCs w:val="24"/>
        </w:rPr>
        <w:t>10</w:t>
      </w:r>
      <w:r>
        <w:rPr>
          <w:szCs w:val="24"/>
          <w:rtl/>
        </w:rPr>
        <w:t xml:space="preserve"> דקות </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 שלב ג – </w:t>
      </w:r>
      <w:r>
        <w:rPr>
          <w:szCs w:val="24"/>
        </w:rPr>
        <w:t>10</w:t>
      </w:r>
      <w:r>
        <w:rPr>
          <w:szCs w:val="24"/>
          <w:rtl/>
        </w:rPr>
        <w:t xml:space="preserve"> דקות </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שלב ד, סיכום – </w:t>
      </w:r>
      <w:r>
        <w:rPr>
          <w:szCs w:val="24"/>
        </w:rPr>
        <w:t>15</w:t>
      </w:r>
      <w:r>
        <w:rPr>
          <w:szCs w:val="24"/>
          <w:rtl/>
        </w:rPr>
        <w:t xml:space="preserve"> דקות </w:t>
      </w:r>
      <w:r>
        <w:rPr>
          <w:rFonts w:ascii="Times New Roman" w:eastAsia="Times New Roman" w:hAnsi="Times New Roman" w:cs="Times New Roman"/>
          <w:szCs w:val="24"/>
          <w:rtl/>
        </w:rPr>
        <w:t xml:space="preserve"> </w:t>
      </w:r>
    </w:p>
    <w:p w14:paraId="78D70F3C" w14:textId="77777777" w:rsidR="003936FE" w:rsidRDefault="003936FE" w:rsidP="003936FE">
      <w:pPr>
        <w:bidi w:val="0"/>
        <w:spacing w:after="0" w:line="259" w:lineRule="auto"/>
        <w:ind w:left="0" w:right="570" w:firstLine="0"/>
        <w:jc w:val="right"/>
      </w:pPr>
      <w:r>
        <w:rPr>
          <w:rFonts w:ascii="David" w:eastAsia="David" w:hAnsi="David" w:cs="David"/>
          <w:sz w:val="28"/>
        </w:rPr>
        <w:t xml:space="preserve"> </w:t>
      </w:r>
    </w:p>
    <w:p w14:paraId="6D705C2B" w14:textId="77777777" w:rsidR="003936FE" w:rsidRDefault="003936FE" w:rsidP="003936FE">
      <w:pPr>
        <w:spacing w:after="62" w:line="259" w:lineRule="auto"/>
        <w:ind w:left="498" w:hanging="10"/>
        <w:jc w:val="left"/>
      </w:pPr>
      <w:r>
        <w:rPr>
          <w:rFonts w:ascii="Calibri" w:eastAsia="Calibri" w:hAnsi="Calibri" w:cs="Calibri"/>
          <w:sz w:val="28"/>
          <w:szCs w:val="28"/>
          <w:u w:val="single" w:color="000000"/>
          <w:rtl/>
        </w:rPr>
        <w:t>מהלך הפעילות:</w:t>
      </w:r>
      <w:r>
        <w:rPr>
          <w:rFonts w:ascii="Calibri" w:eastAsia="Calibri" w:hAnsi="Calibri" w:cs="Calibri"/>
          <w:sz w:val="28"/>
          <w:szCs w:val="28"/>
          <w:rtl/>
        </w:rPr>
        <w:t xml:space="preserve"> </w:t>
      </w:r>
    </w:p>
    <w:p w14:paraId="0A8CC2B4" w14:textId="77777777" w:rsidR="003936FE" w:rsidRDefault="003936FE" w:rsidP="003936FE">
      <w:pPr>
        <w:bidi w:val="0"/>
        <w:spacing w:after="90" w:line="259" w:lineRule="auto"/>
        <w:ind w:left="0" w:right="570" w:firstLine="0"/>
        <w:jc w:val="right"/>
      </w:pPr>
      <w:r>
        <w:rPr>
          <w:rFonts w:ascii="David" w:eastAsia="David" w:hAnsi="David" w:cs="David"/>
          <w:sz w:val="28"/>
        </w:rPr>
        <w:t xml:space="preserve"> </w:t>
      </w:r>
    </w:p>
    <w:p w14:paraId="55162837" w14:textId="77777777" w:rsidR="003936FE" w:rsidRDefault="003936FE" w:rsidP="003936FE">
      <w:pPr>
        <w:spacing w:after="102" w:line="259" w:lineRule="auto"/>
        <w:ind w:left="512" w:hanging="10"/>
        <w:jc w:val="left"/>
      </w:pPr>
      <w:r>
        <w:rPr>
          <w:szCs w:val="24"/>
          <w:u w:val="single" w:color="000000"/>
          <w:rtl/>
        </w:rPr>
        <w:t>שלב א, פתיחה:</w:t>
      </w:r>
      <w:r>
        <w:rPr>
          <w:szCs w:val="24"/>
          <w:rtl/>
        </w:rPr>
        <w:t xml:space="preserve">  </w:t>
      </w:r>
    </w:p>
    <w:p w14:paraId="4E11A1FE" w14:textId="77777777" w:rsidR="003936FE" w:rsidRDefault="003936FE" w:rsidP="003936FE">
      <w:pPr>
        <w:ind w:left="505" w:right="4936"/>
      </w:pPr>
      <w:r>
        <w:rPr>
          <w:szCs w:val="24"/>
          <w:rtl/>
        </w:rPr>
        <w:t>צפייה בקטע מתוך הסדרה 'טירונות' – '</w:t>
      </w:r>
      <w:proofErr w:type="spellStart"/>
      <w:r>
        <w:rPr>
          <w:szCs w:val="24"/>
          <w:rtl/>
        </w:rPr>
        <w:t>פאסה</w:t>
      </w:r>
      <w:proofErr w:type="spellEnd"/>
      <w:r>
        <w:rPr>
          <w:szCs w:val="24"/>
          <w:rtl/>
        </w:rPr>
        <w:t xml:space="preserve">'  שאלות לדיון בעקבות הצפייה:  </w:t>
      </w:r>
    </w:p>
    <w:p w14:paraId="15806937" w14:textId="77777777" w:rsidR="003936FE" w:rsidRDefault="003936FE" w:rsidP="003936FE">
      <w:pPr>
        <w:spacing w:after="90" w:line="265" w:lineRule="auto"/>
        <w:ind w:left="507" w:hanging="3"/>
        <w:jc w:val="left"/>
      </w:pPr>
      <w:r>
        <w:rPr>
          <w:szCs w:val="24"/>
          <w:rtl/>
        </w:rPr>
        <w:t xml:space="preserve">מה דעתכם על הקטע? </w:t>
      </w:r>
    </w:p>
    <w:p w14:paraId="7A511195" w14:textId="77777777" w:rsidR="003936FE" w:rsidRDefault="003936FE" w:rsidP="003936FE">
      <w:pPr>
        <w:spacing w:after="90" w:line="265" w:lineRule="auto"/>
        <w:ind w:left="507" w:hanging="3"/>
        <w:jc w:val="left"/>
      </w:pPr>
      <w:r>
        <w:rPr>
          <w:szCs w:val="24"/>
          <w:rtl/>
        </w:rPr>
        <w:lastRenderedPageBreak/>
        <w:t xml:space="preserve">עם מה אתם מסכימים? ועם מה לא?  </w:t>
      </w:r>
    </w:p>
    <w:p w14:paraId="131C8096" w14:textId="77777777" w:rsidR="003936FE" w:rsidRDefault="003936FE" w:rsidP="003936FE">
      <w:pPr>
        <w:ind w:left="505" w:right="2937"/>
      </w:pPr>
      <w:r>
        <w:rPr>
          <w:szCs w:val="24"/>
          <w:rtl/>
        </w:rPr>
        <w:t xml:space="preserve">למה הכוונה כשאומרים על משהו שהוא כבר 'פ א ס ה'? תנו דוגמאות האם ערך כמו 'רעות' הוא אכן </w:t>
      </w:r>
      <w:proofErr w:type="spellStart"/>
      <w:r>
        <w:rPr>
          <w:szCs w:val="24"/>
          <w:rtl/>
        </w:rPr>
        <w:t>פאסה</w:t>
      </w:r>
      <w:proofErr w:type="spellEnd"/>
      <w:r>
        <w:rPr>
          <w:szCs w:val="24"/>
          <w:rtl/>
        </w:rPr>
        <w:t xml:space="preserve">? מדוע? </w:t>
      </w:r>
      <w:r>
        <w:rPr>
          <w:rFonts w:ascii="Times New Roman" w:eastAsia="Times New Roman" w:hAnsi="Times New Roman" w:cs="Times New Roman"/>
          <w:szCs w:val="24"/>
          <w:rtl/>
        </w:rPr>
        <w:t xml:space="preserve"> </w:t>
      </w:r>
    </w:p>
    <w:p w14:paraId="477DACEB" w14:textId="77777777" w:rsidR="003936FE" w:rsidRDefault="003936FE" w:rsidP="003936FE">
      <w:pPr>
        <w:bidi w:val="0"/>
        <w:spacing w:after="104" w:line="259" w:lineRule="auto"/>
        <w:ind w:left="0" w:right="560" w:firstLine="0"/>
        <w:jc w:val="right"/>
      </w:pPr>
      <w:r>
        <w:rPr>
          <w:rFonts w:ascii="David" w:eastAsia="David" w:hAnsi="David" w:cs="David"/>
        </w:rPr>
        <w:t xml:space="preserve"> </w:t>
      </w:r>
    </w:p>
    <w:p w14:paraId="3B5F9694" w14:textId="77777777" w:rsidR="003936FE" w:rsidRDefault="003936FE" w:rsidP="003936FE">
      <w:pPr>
        <w:ind w:left="505" w:right="527"/>
      </w:pPr>
      <w:r>
        <w:rPr>
          <w:szCs w:val="24"/>
          <w:rtl/>
        </w:rPr>
        <w:t xml:space="preserve">שאל את החניכים האם הם יכולים להגדיר מהו 'ערך'. בעזרת תשובותיהם השונות הסבר כי "ערכים הם אמות מידה מוגדרות שבאמצעותן אנחנו שופטים את הטוב והרצוי והן משמשות הנחיות כלליות בחיינו החברתיים" (סוציולוגיה ג'ון ג' </w:t>
      </w:r>
      <w:proofErr w:type="spellStart"/>
      <w:r>
        <w:rPr>
          <w:szCs w:val="24"/>
          <w:rtl/>
        </w:rPr>
        <w:t>משוניס</w:t>
      </w:r>
      <w:proofErr w:type="spellEnd"/>
      <w:r>
        <w:rPr>
          <w:szCs w:val="24"/>
          <w:rtl/>
        </w:rPr>
        <w:t xml:space="preserve">). </w:t>
      </w:r>
    </w:p>
    <w:p w14:paraId="5D20721F" w14:textId="77777777" w:rsidR="003936FE" w:rsidRDefault="003936FE" w:rsidP="003936FE">
      <w:pPr>
        <w:ind w:left="505" w:right="527"/>
      </w:pPr>
      <w:r>
        <w:rPr>
          <w:szCs w:val="24"/>
          <w:rtl/>
        </w:rPr>
        <w:t xml:space="preserve">ערכים הם העקרונות שעליהם מושתתת המערכת הנורמטיבית של החברה. הערכים מעניקים משמעות אישית או חברתית למעשים שאדם מעורב בהם. הם קובעים מה טוב ורע, נעלה ושפל, יפה ומכוער, אמיתי וכוזב. הערכים מנחים את האדם ואת החברה בהתנהגותם. הם מספקים קריטריונים שעל פיהם נדרש האדם לבחור באפשרות הרצויה לו בכל מצב. </w:t>
      </w:r>
    </w:p>
    <w:p w14:paraId="40C6FE9B" w14:textId="77777777" w:rsidR="003936FE" w:rsidRDefault="003936FE" w:rsidP="003936FE">
      <w:pPr>
        <w:bidi w:val="0"/>
        <w:spacing w:after="104" w:line="259" w:lineRule="auto"/>
        <w:ind w:left="0" w:right="559" w:firstLine="0"/>
        <w:jc w:val="right"/>
      </w:pPr>
      <w:r>
        <w:rPr>
          <w:rFonts w:ascii="David" w:eastAsia="David" w:hAnsi="David" w:cs="David"/>
        </w:rPr>
        <w:t xml:space="preserve"> </w:t>
      </w:r>
    </w:p>
    <w:p w14:paraId="2D225701" w14:textId="77777777" w:rsidR="003936FE" w:rsidRDefault="003936FE" w:rsidP="003936FE">
      <w:pPr>
        <w:spacing w:after="131" w:line="265" w:lineRule="auto"/>
        <w:ind w:left="507" w:hanging="3"/>
        <w:jc w:val="left"/>
      </w:pPr>
      <w:r>
        <w:rPr>
          <w:szCs w:val="24"/>
          <w:rtl/>
        </w:rPr>
        <w:t xml:space="preserve">דון עם התלמידים: </w:t>
      </w:r>
    </w:p>
    <w:p w14:paraId="19707AE9" w14:textId="77777777" w:rsidR="003936FE" w:rsidRDefault="003936FE" w:rsidP="003936FE">
      <w:pPr>
        <w:spacing w:after="54" w:line="265" w:lineRule="auto"/>
        <w:ind w:left="507" w:hanging="3"/>
        <w:jc w:val="left"/>
      </w:pPr>
      <w:r>
        <w:rPr>
          <w:szCs w:val="24"/>
          <w:rtl/>
        </w:rPr>
        <w:t>לשם מה יש צורך בערכים? מה הם תורמים לאדם?</w:t>
      </w:r>
      <w:r>
        <w:rPr>
          <w:rFonts w:ascii="Times New Roman" w:eastAsia="Times New Roman" w:hAnsi="Times New Roman" w:cs="Times New Roman"/>
          <w:szCs w:val="24"/>
          <w:rtl/>
        </w:rPr>
        <w:t xml:space="preserve"> </w:t>
      </w:r>
    </w:p>
    <w:p w14:paraId="0B28034E" w14:textId="77777777" w:rsidR="003936FE" w:rsidRDefault="003936FE" w:rsidP="003936FE">
      <w:pPr>
        <w:spacing w:after="131" w:line="265" w:lineRule="auto"/>
        <w:ind w:left="507" w:hanging="3"/>
        <w:jc w:val="left"/>
      </w:pPr>
      <w:r>
        <w:rPr>
          <w:szCs w:val="24"/>
          <w:rtl/>
        </w:rPr>
        <w:t xml:space="preserve">אילו ערכים מנחים אותם בחיים?  </w:t>
      </w:r>
    </w:p>
    <w:p w14:paraId="191385D4" w14:textId="77777777" w:rsidR="003936FE" w:rsidRDefault="003936FE" w:rsidP="003936FE">
      <w:pPr>
        <w:spacing w:after="54" w:line="265" w:lineRule="auto"/>
        <w:ind w:left="507" w:hanging="3"/>
        <w:jc w:val="left"/>
      </w:pPr>
      <w:r>
        <w:rPr>
          <w:szCs w:val="24"/>
          <w:rtl/>
        </w:rPr>
        <w:t xml:space="preserve">כיצד ערכים אלו משפיעים על ההתנהגות שלהם בחיי היום-יום? </w:t>
      </w:r>
      <w:r>
        <w:rPr>
          <w:rFonts w:ascii="Times New Roman" w:eastAsia="Times New Roman" w:hAnsi="Times New Roman" w:cs="Times New Roman"/>
          <w:szCs w:val="24"/>
          <w:rtl/>
        </w:rPr>
        <w:t xml:space="preserve"> </w:t>
      </w:r>
    </w:p>
    <w:p w14:paraId="1D01DC3A" w14:textId="77777777" w:rsidR="003936FE" w:rsidRDefault="003936FE" w:rsidP="003936FE">
      <w:pPr>
        <w:ind w:left="505" w:right="527"/>
      </w:pPr>
      <w:r>
        <w:rPr>
          <w:szCs w:val="24"/>
          <w:rtl/>
        </w:rPr>
        <w:t xml:space="preserve">הסמל במחלקה אומר: 'אם זה </w:t>
      </w:r>
      <w:proofErr w:type="spellStart"/>
      <w:r>
        <w:rPr>
          <w:szCs w:val="24"/>
          <w:rtl/>
        </w:rPr>
        <w:t>פאסה</w:t>
      </w:r>
      <w:proofErr w:type="spellEnd"/>
      <w:r>
        <w:rPr>
          <w:szCs w:val="24"/>
          <w:rtl/>
        </w:rPr>
        <w:t xml:space="preserve">, אנחנו נחזיר את זה </w:t>
      </w:r>
      <w:proofErr w:type="spellStart"/>
      <w:r>
        <w:rPr>
          <w:szCs w:val="24"/>
          <w:rtl/>
        </w:rPr>
        <w:t>לאופנה'.האם</w:t>
      </w:r>
      <w:proofErr w:type="spellEnd"/>
      <w:r>
        <w:rPr>
          <w:szCs w:val="24"/>
          <w:rtl/>
        </w:rPr>
        <w:t>, לדעתכם, אפשר ורצוי להחזיר ערכים ל'אופנה'?</w:t>
      </w:r>
      <w:r>
        <w:rPr>
          <w:rFonts w:ascii="Times New Roman" w:eastAsia="Times New Roman" w:hAnsi="Times New Roman" w:cs="Times New Roman"/>
          <w:szCs w:val="24"/>
          <w:rtl/>
        </w:rPr>
        <w:t xml:space="preserve"> </w:t>
      </w:r>
    </w:p>
    <w:p w14:paraId="6B6A581D" w14:textId="77777777" w:rsidR="003936FE" w:rsidRDefault="003936FE" w:rsidP="003936FE">
      <w:pPr>
        <w:ind w:left="505" w:right="527"/>
      </w:pPr>
      <w:r>
        <w:rPr>
          <w:szCs w:val="24"/>
          <w:rtl/>
        </w:rPr>
        <w:t xml:space="preserve">כיצד מתמודדים עם התנגשות בין שני ערכים חשובים? האם תוכלו לתת דוגמאות למצבים שבהם ערכים מתנגשים זה בזה? </w:t>
      </w:r>
      <w:r>
        <w:rPr>
          <w:rFonts w:ascii="Times New Roman" w:eastAsia="Times New Roman" w:hAnsi="Times New Roman" w:cs="Times New Roman"/>
          <w:szCs w:val="24"/>
          <w:rtl/>
        </w:rPr>
        <w:t xml:space="preserve"> </w:t>
      </w:r>
    </w:p>
    <w:p w14:paraId="69C32F78" w14:textId="77777777" w:rsidR="003936FE" w:rsidRDefault="003936FE" w:rsidP="003936FE">
      <w:pPr>
        <w:bidi w:val="0"/>
        <w:spacing w:after="104" w:line="259" w:lineRule="auto"/>
        <w:ind w:left="0" w:right="559" w:firstLine="0"/>
        <w:jc w:val="right"/>
      </w:pPr>
      <w:r>
        <w:rPr>
          <w:rFonts w:ascii="David" w:eastAsia="David" w:hAnsi="David" w:cs="David"/>
        </w:rPr>
        <w:t xml:space="preserve"> </w:t>
      </w:r>
    </w:p>
    <w:p w14:paraId="0000EDD5" w14:textId="77777777" w:rsidR="003936FE" w:rsidRDefault="003936FE" w:rsidP="003936FE">
      <w:pPr>
        <w:spacing w:after="102" w:line="259" w:lineRule="auto"/>
        <w:ind w:left="512" w:hanging="10"/>
        <w:jc w:val="left"/>
      </w:pPr>
      <w:r>
        <w:rPr>
          <w:szCs w:val="24"/>
          <w:u w:val="single" w:color="000000"/>
          <w:rtl/>
        </w:rPr>
        <w:t>שלב ב, ערכים בצבא:</w:t>
      </w:r>
      <w:r>
        <w:rPr>
          <w:szCs w:val="24"/>
          <w:rtl/>
        </w:rPr>
        <w:t xml:space="preserve"> </w:t>
      </w:r>
    </w:p>
    <w:p w14:paraId="3EB0B2AF" w14:textId="77777777" w:rsidR="003936FE" w:rsidRDefault="003936FE" w:rsidP="003936FE">
      <w:pPr>
        <w:ind w:left="505" w:right="527"/>
      </w:pPr>
      <w:r>
        <w:rPr>
          <w:szCs w:val="24"/>
          <w:rtl/>
        </w:rPr>
        <w:t xml:space="preserve">חלק לארבעה חניכים מהקבוצה כרטיסייה עם משפט מתוך הקוד האתי ובקש מהם לקרוא בקול רם את המשפטים שקיבלו (נספח </w:t>
      </w:r>
      <w:r>
        <w:rPr>
          <w:szCs w:val="24"/>
        </w:rPr>
        <w:t>2</w:t>
      </w:r>
      <w:r>
        <w:rPr>
          <w:szCs w:val="24"/>
          <w:rtl/>
        </w:rPr>
        <w:t xml:space="preserve">).  </w:t>
      </w:r>
    </w:p>
    <w:p w14:paraId="1BC3C728" w14:textId="77777777" w:rsidR="003936FE" w:rsidRDefault="003936FE" w:rsidP="003936FE">
      <w:pPr>
        <w:spacing w:after="90" w:line="265" w:lineRule="auto"/>
        <w:ind w:left="507" w:hanging="3"/>
        <w:jc w:val="left"/>
      </w:pPr>
      <w:r>
        <w:rPr>
          <w:szCs w:val="24"/>
          <w:rtl/>
        </w:rPr>
        <w:t xml:space="preserve">שאל את הקבוצה האם ידוע להם מאין לקוחים משפטים אלו.  </w:t>
      </w:r>
    </w:p>
    <w:p w14:paraId="40BC1A28" w14:textId="77777777" w:rsidR="003936FE" w:rsidRDefault="003936FE" w:rsidP="003936FE">
      <w:pPr>
        <w:spacing w:after="100" w:line="259" w:lineRule="auto"/>
        <w:ind w:left="505" w:right="527"/>
      </w:pPr>
      <w:r>
        <w:rPr>
          <w:szCs w:val="24"/>
          <w:rtl/>
        </w:rPr>
        <w:t xml:space="preserve">לאחר שתסביר כי משפטים אלו לקוחים מתוך 'הקוד האתי של צה"ל( 'נספח </w:t>
      </w:r>
      <w:r>
        <w:rPr>
          <w:szCs w:val="24"/>
        </w:rPr>
        <w:t>3</w:t>
      </w:r>
      <w:r>
        <w:rPr>
          <w:szCs w:val="24"/>
          <w:rtl/>
        </w:rPr>
        <w:t xml:space="preserve">), ניתן לרשום על </w:t>
      </w:r>
    </w:p>
    <w:p w14:paraId="0B443518" w14:textId="77777777" w:rsidR="003936FE" w:rsidRDefault="003936FE" w:rsidP="003936FE">
      <w:pPr>
        <w:ind w:left="505" w:right="527"/>
      </w:pPr>
      <w:r>
        <w:rPr>
          <w:szCs w:val="24"/>
          <w:rtl/>
        </w:rPr>
        <w:t xml:space="preserve">גבי לוח או להקריא את ההגדרה של רוח צה"ל כפי שהיא מופיעה בהקדמה למסמך 'רוח צה"ל – ערכי וכללי יסוד': 'רוח צה"ל הוא תעודת הזהות הערכית והנורמטיבית של צה"ל כגוף, זו העומדת ביסוד כל הפעולות של כל חייל וחיילת במסגרת צה"ל'.  </w:t>
      </w:r>
    </w:p>
    <w:p w14:paraId="52B594E9" w14:textId="77777777" w:rsidR="003936FE" w:rsidRDefault="003936FE" w:rsidP="003936FE">
      <w:pPr>
        <w:ind w:left="505" w:right="527"/>
      </w:pPr>
      <w:r>
        <w:rPr>
          <w:szCs w:val="24"/>
          <w:rtl/>
        </w:rPr>
        <w:t xml:space="preserve">אפשר להסביר כי הקוד האתי הוא מעין תעודת הזהות של ארגון. הקוד האתי של צה"ל מציג את הדפוסים היסודיים של ההתנהגות הרצויה של חיילי צה"ל. הוא מאפשר לחייל גם לדעת כיצד מן הראוי לפעול במצבים שונים וגם להבין מדוע זו הדרך שבה ראוי לפעול (הסבר זה לקוח מתוך מאמרו של אסא כשר – 'הקוד האתי של צה"ל שאלות ותשובות').  </w:t>
      </w:r>
    </w:p>
    <w:p w14:paraId="1B1E9B85" w14:textId="77777777" w:rsidR="003936FE" w:rsidRDefault="003936FE" w:rsidP="003936FE">
      <w:pPr>
        <w:bidi w:val="0"/>
        <w:spacing w:after="100" w:line="259" w:lineRule="auto"/>
        <w:ind w:left="0" w:right="575" w:firstLine="0"/>
        <w:jc w:val="right"/>
      </w:pPr>
      <w:r>
        <w:t xml:space="preserve"> </w:t>
      </w:r>
    </w:p>
    <w:p w14:paraId="0040EDE0" w14:textId="77777777" w:rsidR="003936FE" w:rsidRDefault="003936FE" w:rsidP="003936FE">
      <w:pPr>
        <w:spacing w:after="102" w:line="259" w:lineRule="auto"/>
        <w:ind w:left="512" w:hanging="10"/>
        <w:jc w:val="left"/>
      </w:pPr>
      <w:r>
        <w:rPr>
          <w:szCs w:val="24"/>
          <w:u w:val="single" w:color="000000"/>
          <w:rtl/>
        </w:rPr>
        <w:t>שלב ג, דילמות ערכיות בצבא</w:t>
      </w:r>
      <w:r>
        <w:rPr>
          <w:szCs w:val="24"/>
          <w:rtl/>
        </w:rPr>
        <w:t xml:space="preserve"> </w:t>
      </w:r>
    </w:p>
    <w:p w14:paraId="55F25276" w14:textId="77777777" w:rsidR="003936FE" w:rsidRDefault="003936FE" w:rsidP="003936FE">
      <w:pPr>
        <w:ind w:left="505" w:right="527"/>
      </w:pPr>
      <w:r>
        <w:rPr>
          <w:szCs w:val="24"/>
          <w:rtl/>
        </w:rPr>
        <w:lastRenderedPageBreak/>
        <w:t xml:space="preserve">אפשרות ראשונה: ספר לחניכים סיפור אישי על דילמה ערכית מהשירות הצבאי (האם לדווח על חבר שפתח מפה בניווט? איך להתייחס לאישה / אמבולנס / זקן במחסום וכו')  אפשרות שנייה: ספר לחניכים על המקרה הבא:  </w:t>
      </w:r>
    </w:p>
    <w:p w14:paraId="4C525987" w14:textId="77777777" w:rsidR="003936FE" w:rsidRDefault="003936FE" w:rsidP="003936FE">
      <w:pPr>
        <w:bidi w:val="0"/>
        <w:spacing w:after="0" w:line="259" w:lineRule="auto"/>
        <w:ind w:left="0" w:right="560" w:firstLine="0"/>
        <w:jc w:val="right"/>
      </w:pPr>
      <w:r>
        <w:rPr>
          <w:rFonts w:ascii="David" w:eastAsia="David" w:hAnsi="David" w:cs="David"/>
        </w:rPr>
        <w:t xml:space="preserve"> </w:t>
      </w:r>
    </w:p>
    <w:p w14:paraId="0E415E0C" w14:textId="77777777" w:rsidR="003936FE" w:rsidRDefault="003936FE" w:rsidP="003936FE">
      <w:pPr>
        <w:pBdr>
          <w:top w:val="single" w:sz="6" w:space="0" w:color="010101"/>
          <w:left w:val="single" w:sz="6" w:space="0" w:color="010101"/>
          <w:bottom w:val="single" w:sz="6" w:space="0" w:color="010101"/>
          <w:right w:val="single" w:sz="6" w:space="0" w:color="010101"/>
        </w:pBdr>
        <w:spacing w:after="0" w:line="259" w:lineRule="auto"/>
        <w:ind w:left="10" w:right="1413" w:hanging="10"/>
        <w:jc w:val="right"/>
      </w:pPr>
      <w:r>
        <w:rPr>
          <w:rFonts w:ascii="David" w:eastAsia="David" w:hAnsi="David" w:cs="David"/>
          <w:szCs w:val="24"/>
          <w:rtl/>
        </w:rPr>
        <w:t xml:space="preserve">במהלך פעילות מבצעית בעיר רמאללה נטל חייל ממשרד הכלכלה הפלשתיני </w:t>
      </w:r>
    </w:p>
    <w:p w14:paraId="7CC1A934" w14:textId="77777777" w:rsidR="003936FE" w:rsidRDefault="003936FE" w:rsidP="003936FE">
      <w:pPr>
        <w:bidi w:val="0"/>
        <w:spacing w:after="0" w:line="259" w:lineRule="auto"/>
        <w:ind w:left="0" w:right="560" w:firstLine="0"/>
        <w:jc w:val="right"/>
      </w:pPr>
      <w:r>
        <w:rPr>
          <w:rFonts w:ascii="David" w:eastAsia="David" w:hAnsi="David" w:cs="David"/>
        </w:rPr>
        <w:t xml:space="preserve"> </w:t>
      </w:r>
    </w:p>
    <w:p w14:paraId="2C852E99" w14:textId="77777777" w:rsidR="003936FE" w:rsidRDefault="003936FE" w:rsidP="003936FE">
      <w:pPr>
        <w:pBdr>
          <w:top w:val="single" w:sz="6" w:space="0" w:color="010101"/>
          <w:left w:val="single" w:sz="6" w:space="0" w:color="010101"/>
          <w:bottom w:val="single" w:sz="6" w:space="0" w:color="010101"/>
          <w:right w:val="single" w:sz="6" w:space="0" w:color="010101"/>
        </w:pBdr>
        <w:spacing w:after="0" w:line="259" w:lineRule="auto"/>
        <w:ind w:left="10" w:right="1413" w:hanging="10"/>
        <w:jc w:val="right"/>
      </w:pPr>
      <w:r>
        <w:rPr>
          <w:rFonts w:ascii="David" w:eastAsia="David" w:hAnsi="David" w:cs="David"/>
          <w:szCs w:val="24"/>
          <w:rtl/>
        </w:rPr>
        <w:t>ומבית פרטי חרב ממתכת עם נדן מוזהב, פריטי מחשב</w:t>
      </w:r>
      <w:r>
        <w:rPr>
          <w:rFonts w:ascii="Arial AM" w:eastAsia="Arial AM" w:hAnsi="Arial AM" w:cs="Arial AM"/>
          <w:szCs w:val="24"/>
          <w:rtl/>
        </w:rPr>
        <w:t xml:space="preserve"> </w:t>
      </w:r>
      <w:r>
        <w:rPr>
          <w:rFonts w:ascii="David" w:eastAsia="David" w:hAnsi="David" w:cs="David"/>
          <w:szCs w:val="24"/>
          <w:rtl/>
        </w:rPr>
        <w:t xml:space="preserve">שונים, ארבעה </w:t>
      </w:r>
    </w:p>
    <w:p w14:paraId="0C595D0E" w14:textId="77777777" w:rsidR="003936FE" w:rsidRDefault="003936FE" w:rsidP="003936FE">
      <w:pPr>
        <w:bidi w:val="0"/>
        <w:spacing w:after="0" w:line="259" w:lineRule="auto"/>
        <w:ind w:left="0" w:right="560" w:firstLine="0"/>
        <w:jc w:val="right"/>
      </w:pPr>
      <w:r>
        <w:rPr>
          <w:rFonts w:ascii="David" w:eastAsia="David" w:hAnsi="David" w:cs="David"/>
        </w:rPr>
        <w:t xml:space="preserve"> </w:t>
      </w:r>
    </w:p>
    <w:p w14:paraId="5B53A1C6" w14:textId="77777777" w:rsidR="003936FE" w:rsidRDefault="003936FE" w:rsidP="003936FE">
      <w:pPr>
        <w:pBdr>
          <w:top w:val="single" w:sz="6" w:space="0" w:color="010101"/>
          <w:left w:val="single" w:sz="6" w:space="0" w:color="010101"/>
          <w:bottom w:val="single" w:sz="6" w:space="0" w:color="010101"/>
          <w:right w:val="single" w:sz="6" w:space="0" w:color="010101"/>
        </w:pBdr>
        <w:spacing w:after="0" w:line="259" w:lineRule="auto"/>
        <w:ind w:left="10" w:right="1413" w:hanging="10"/>
        <w:jc w:val="right"/>
      </w:pPr>
      <w:r>
        <w:rPr>
          <w:rFonts w:ascii="David" w:eastAsia="David" w:hAnsi="David" w:cs="David"/>
          <w:szCs w:val="24"/>
          <w:rtl/>
        </w:rPr>
        <w:t xml:space="preserve">טלפונים סלולריים ושבעה מטענים לטלפונים סלולריים. דבר הביזה נתגלה </w:t>
      </w:r>
    </w:p>
    <w:p w14:paraId="327211E8" w14:textId="77777777" w:rsidR="003936FE" w:rsidRDefault="003936FE" w:rsidP="003936FE">
      <w:pPr>
        <w:bidi w:val="0"/>
        <w:spacing w:after="0" w:line="259" w:lineRule="auto"/>
        <w:ind w:left="0" w:right="560" w:firstLine="0"/>
        <w:jc w:val="right"/>
      </w:pPr>
      <w:r>
        <w:rPr>
          <w:rFonts w:ascii="David" w:eastAsia="David" w:hAnsi="David" w:cs="David"/>
        </w:rPr>
        <w:t xml:space="preserve"> </w:t>
      </w:r>
    </w:p>
    <w:p w14:paraId="5D25B71D" w14:textId="77777777" w:rsidR="003936FE" w:rsidRDefault="003936FE" w:rsidP="003936FE">
      <w:pPr>
        <w:pBdr>
          <w:top w:val="single" w:sz="6" w:space="0" w:color="010101"/>
          <w:left w:val="single" w:sz="6" w:space="0" w:color="010101"/>
          <w:bottom w:val="single" w:sz="6" w:space="0" w:color="010101"/>
          <w:right w:val="single" w:sz="6" w:space="0" w:color="010101"/>
        </w:pBdr>
        <w:spacing w:after="0" w:line="259" w:lineRule="auto"/>
        <w:ind w:left="1165" w:firstLine="0"/>
        <w:jc w:val="left"/>
      </w:pPr>
      <w:r>
        <w:rPr>
          <w:rFonts w:ascii="David" w:eastAsia="David" w:hAnsi="David" w:cs="David"/>
          <w:szCs w:val="24"/>
          <w:rtl/>
        </w:rPr>
        <w:t xml:space="preserve">בחיפוש שנערך בכליו של החייל  </w:t>
      </w:r>
    </w:p>
    <w:p w14:paraId="0AEEB878" w14:textId="77777777" w:rsidR="003936FE" w:rsidRDefault="003936FE" w:rsidP="003936FE">
      <w:pPr>
        <w:bidi w:val="0"/>
        <w:spacing w:after="113" w:line="259" w:lineRule="auto"/>
        <w:ind w:left="0" w:right="560" w:firstLine="0"/>
        <w:jc w:val="right"/>
      </w:pPr>
      <w:r>
        <w:rPr>
          <w:rFonts w:ascii="David" w:eastAsia="David" w:hAnsi="David" w:cs="David"/>
        </w:rPr>
        <w:t xml:space="preserve"> </w:t>
      </w:r>
    </w:p>
    <w:p w14:paraId="03277A69" w14:textId="77777777" w:rsidR="003936FE" w:rsidRDefault="003936FE" w:rsidP="003936FE">
      <w:pPr>
        <w:bidi w:val="0"/>
        <w:spacing w:after="132" w:line="259" w:lineRule="auto"/>
        <w:ind w:left="0" w:right="560" w:firstLine="0"/>
        <w:jc w:val="right"/>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David" w:eastAsia="David" w:hAnsi="David" w:cs="David"/>
        </w:rPr>
        <w:t xml:space="preserve"> </w:t>
      </w:r>
    </w:p>
    <w:p w14:paraId="1C8FC512" w14:textId="77777777" w:rsidR="003936FE" w:rsidRDefault="003936FE" w:rsidP="003936FE">
      <w:pPr>
        <w:spacing w:after="90" w:line="265" w:lineRule="auto"/>
        <w:ind w:left="507" w:hanging="3"/>
        <w:jc w:val="left"/>
      </w:pPr>
      <w:r>
        <w:rPr>
          <w:szCs w:val="24"/>
          <w:rtl/>
        </w:rPr>
        <w:t xml:space="preserve">שאל את החניכים:  </w:t>
      </w:r>
    </w:p>
    <w:p w14:paraId="5287FC7C" w14:textId="77777777" w:rsidR="003936FE" w:rsidRDefault="003936FE" w:rsidP="003936FE">
      <w:pPr>
        <w:ind w:left="505" w:right="527"/>
      </w:pPr>
      <w:r>
        <w:rPr>
          <w:szCs w:val="24"/>
          <w:rtl/>
        </w:rPr>
        <w:t>מה דעתכם על התנהגות החייל? האם דרך התנהגותו מקובלת? אילו ערכים נפגעו בשל התנהגות החיילים? (טוהר הנשק, כבוד האדם, שליחות ורעות).</w:t>
      </w:r>
      <w:r>
        <w:rPr>
          <w:rFonts w:ascii="Times New Roman" w:eastAsia="Times New Roman" w:hAnsi="Times New Roman" w:cs="Times New Roman"/>
          <w:szCs w:val="24"/>
          <w:rtl/>
        </w:rPr>
        <w:t xml:space="preserve"> </w:t>
      </w:r>
    </w:p>
    <w:p w14:paraId="45EE13B0" w14:textId="77777777" w:rsidR="003936FE" w:rsidRDefault="003936FE" w:rsidP="003936FE">
      <w:pPr>
        <w:spacing w:after="100" w:line="259" w:lineRule="auto"/>
        <w:ind w:left="505" w:right="527"/>
      </w:pPr>
      <w:r>
        <w:rPr>
          <w:szCs w:val="24"/>
          <w:rtl/>
        </w:rPr>
        <w:t xml:space="preserve">האם, לדעתכם, המסמך דרוש לצה"ל? מדוע? מה עשויה להיות תרומתו לחיי היום-יום של החייל? </w:t>
      </w:r>
    </w:p>
    <w:p w14:paraId="59761D54" w14:textId="77777777" w:rsidR="003936FE" w:rsidRDefault="003936FE" w:rsidP="003936FE">
      <w:pPr>
        <w:ind w:left="505" w:right="527"/>
      </w:pPr>
      <w:r>
        <w:rPr>
          <w:szCs w:val="24"/>
          <w:rtl/>
        </w:rPr>
        <w:t xml:space="preserve">(המסמך עשוי לסייע לחייל לקבל החלטה במצבים של התנגשות בין ערכים, עשוי לתרום ליצירת בסיס ערכי משותף לכל חיילי צה"ל בכל יחידותיהם), כיצד ערכי צה"ל יסייעו לצבא לתפקד במיטבו לשם השגת המטרות? </w:t>
      </w:r>
    </w:p>
    <w:p w14:paraId="235009EA" w14:textId="77777777" w:rsidR="003936FE" w:rsidRDefault="003936FE" w:rsidP="003936FE">
      <w:pPr>
        <w:bidi w:val="0"/>
        <w:spacing w:after="104" w:line="259" w:lineRule="auto"/>
        <w:ind w:left="0" w:right="919" w:firstLine="0"/>
        <w:jc w:val="right"/>
      </w:pPr>
      <w:r>
        <w:rPr>
          <w:rFonts w:ascii="David" w:eastAsia="David" w:hAnsi="David" w:cs="David"/>
        </w:rPr>
        <w:t xml:space="preserve"> </w:t>
      </w:r>
    </w:p>
    <w:p w14:paraId="50992D26" w14:textId="77777777" w:rsidR="003936FE" w:rsidRDefault="003936FE" w:rsidP="003936FE">
      <w:pPr>
        <w:ind w:left="505" w:right="527"/>
      </w:pPr>
      <w:r>
        <w:rPr>
          <w:szCs w:val="24"/>
          <w:rtl/>
        </w:rPr>
        <w:t xml:space="preserve">ערכי 'רוח צה"ל' מביעים את ההתנהגות הרצויה של כל חייל המשרת בצבא, בכל עת. חלק מן הערכים מבטאים אידאלים מוסריים כמו חיי אדם או טוהר הנשק. אחרים, כגון מקצועיות ומשמעת, קשורים באופיו של הארגון הצבאי ונועדו לסייע לו כדי לתפקד במיטבו לצורך השגת מטרותיו. </w:t>
      </w:r>
    </w:p>
    <w:p w14:paraId="1F65EE29" w14:textId="77777777" w:rsidR="003936FE" w:rsidRDefault="003936FE" w:rsidP="003936FE">
      <w:pPr>
        <w:bidi w:val="0"/>
        <w:spacing w:after="104" w:line="259" w:lineRule="auto"/>
        <w:ind w:left="0" w:right="560" w:firstLine="0"/>
        <w:jc w:val="right"/>
      </w:pPr>
      <w:r>
        <w:rPr>
          <w:rFonts w:ascii="David" w:eastAsia="David" w:hAnsi="David" w:cs="David"/>
        </w:rPr>
        <w:t xml:space="preserve"> </w:t>
      </w:r>
    </w:p>
    <w:p w14:paraId="246E6F31" w14:textId="77777777" w:rsidR="003936FE" w:rsidRDefault="003936FE" w:rsidP="003936FE">
      <w:pPr>
        <w:spacing w:after="90" w:line="265" w:lineRule="auto"/>
        <w:ind w:left="507" w:hanging="3"/>
        <w:jc w:val="left"/>
      </w:pPr>
      <w:r>
        <w:rPr>
          <w:szCs w:val="24"/>
          <w:rtl/>
        </w:rPr>
        <w:t xml:space="preserve">להלן למספר ערכים: </w:t>
      </w:r>
    </w:p>
    <w:p w14:paraId="3BAC6B8A" w14:textId="77777777" w:rsidR="003936FE" w:rsidRDefault="003936FE" w:rsidP="00341EB4">
      <w:pPr>
        <w:numPr>
          <w:ilvl w:val="0"/>
          <w:numId w:val="3"/>
        </w:numPr>
        <w:ind w:right="527"/>
      </w:pPr>
      <w:r>
        <w:rPr>
          <w:szCs w:val="24"/>
          <w:rtl/>
        </w:rPr>
        <w:t xml:space="preserve">ערך הרעות: המחויבות והחברות הנוצרת בין חיילי צה"ל מסייעת לביצוע טוב יותר של המשימות הן בחיזוק שיתוף הפעולה והן בהעלאת המוטיבציה. </w:t>
      </w:r>
    </w:p>
    <w:p w14:paraId="60A66493" w14:textId="77777777" w:rsidR="003936FE" w:rsidRDefault="003936FE" w:rsidP="00341EB4">
      <w:pPr>
        <w:numPr>
          <w:ilvl w:val="0"/>
          <w:numId w:val="3"/>
        </w:numPr>
        <w:ind w:right="527"/>
      </w:pPr>
      <w:r>
        <w:rPr>
          <w:szCs w:val="24"/>
          <w:rtl/>
        </w:rPr>
        <w:t xml:space="preserve">ערך האחריות: אחריות חיילי צה"ל באה לידי ביטוי במגוון מרכיבי המשימה, שמירה על ציוד, אחריות לביצוע איכותי ויסודי של המשימה, אחריות לשאת בתוצאות פעולותיו </w:t>
      </w:r>
      <w:proofErr w:type="spellStart"/>
      <w:r>
        <w:rPr>
          <w:szCs w:val="24"/>
          <w:rtl/>
        </w:rPr>
        <w:t>וכו</w:t>
      </w:r>
      <w:proofErr w:type="spellEnd"/>
      <w:r>
        <w:rPr>
          <w:szCs w:val="24"/>
          <w:rtl/>
        </w:rPr>
        <w:t xml:space="preserve">'. </w:t>
      </w:r>
    </w:p>
    <w:p w14:paraId="6A6D3444" w14:textId="77777777" w:rsidR="003936FE" w:rsidRDefault="003936FE" w:rsidP="00341EB4">
      <w:pPr>
        <w:numPr>
          <w:ilvl w:val="0"/>
          <w:numId w:val="3"/>
        </w:numPr>
        <w:ind w:right="527"/>
      </w:pPr>
      <w:r>
        <w:rPr>
          <w:szCs w:val="24"/>
          <w:rtl/>
        </w:rPr>
        <w:t>כבוד האדם: שמירה על כבוד האדם בין החיילים מסייעת לקיום יחסים של כבוד והערכה החשובים בארגון טוטאלי במשימות צה"ל בלחימה המתמשכת, שבה מעורבת אוכלוסייה אזרחית</w:t>
      </w:r>
      <w:r>
        <w:rPr>
          <w:rFonts w:ascii="Guttman Yad-Brush" w:eastAsia="Guttman Yad-Brush" w:hAnsi="Guttman Yad-Brush" w:cs="Guttman Yad-Brush"/>
          <w:szCs w:val="24"/>
          <w:rtl/>
        </w:rPr>
        <w:t>.</w:t>
      </w:r>
      <w:r>
        <w:rPr>
          <w:szCs w:val="24"/>
          <w:rtl/>
        </w:rPr>
        <w:t xml:space="preserve"> </w:t>
      </w:r>
    </w:p>
    <w:p w14:paraId="7A7AFEE0" w14:textId="77777777" w:rsidR="003936FE" w:rsidRDefault="003936FE" w:rsidP="003936FE">
      <w:pPr>
        <w:spacing w:after="90" w:line="265" w:lineRule="auto"/>
        <w:ind w:left="507" w:hanging="3"/>
        <w:jc w:val="left"/>
      </w:pPr>
      <w:r>
        <w:rPr>
          <w:szCs w:val="24"/>
          <w:rtl/>
        </w:rPr>
        <w:t xml:space="preserve">שמירה על ערך זה היא תנאי הכרחי לביצוע המשימה בצורה מיטבית. </w:t>
      </w:r>
    </w:p>
    <w:p w14:paraId="5B90BFF9" w14:textId="77777777" w:rsidR="003936FE" w:rsidRDefault="003936FE" w:rsidP="003936FE">
      <w:pPr>
        <w:bidi w:val="0"/>
        <w:spacing w:after="142" w:line="259" w:lineRule="auto"/>
        <w:ind w:left="0" w:right="581" w:firstLine="0"/>
        <w:jc w:val="right"/>
      </w:pPr>
      <w:r>
        <w:rPr>
          <w:rFonts w:ascii="David" w:eastAsia="David" w:hAnsi="David" w:cs="David"/>
        </w:rPr>
        <w:t xml:space="preserve"> </w:t>
      </w:r>
    </w:p>
    <w:p w14:paraId="5B21A32C" w14:textId="77777777" w:rsidR="003936FE" w:rsidRDefault="003936FE" w:rsidP="003936FE">
      <w:pPr>
        <w:ind w:left="505" w:right="527"/>
      </w:pPr>
      <w:r>
        <w:rPr>
          <w:szCs w:val="24"/>
          <w:rtl/>
        </w:rPr>
        <w:t>ערכי צה"ל יוצרים שפה ערכית משותפת לצבא ומאפשרים יצירה של מערכת ציפיות</w:t>
      </w:r>
      <w:r>
        <w:rPr>
          <w:rFonts w:ascii="Times New Roman" w:eastAsia="Times New Roman" w:hAnsi="Times New Roman" w:cs="Times New Roman"/>
          <w:szCs w:val="24"/>
          <w:rtl/>
        </w:rPr>
        <w:t xml:space="preserve"> </w:t>
      </w:r>
      <w:r>
        <w:rPr>
          <w:szCs w:val="24"/>
          <w:rtl/>
        </w:rPr>
        <w:t>ערכיות ברורות ומובנות בין מפקד לפקודיו. הם מאפשרים דיון ערכי, כחלק מההכשרה</w:t>
      </w:r>
      <w:r>
        <w:rPr>
          <w:rFonts w:ascii="Times New Roman" w:eastAsia="Times New Roman" w:hAnsi="Times New Roman" w:cs="Times New Roman"/>
          <w:szCs w:val="24"/>
          <w:rtl/>
        </w:rPr>
        <w:t xml:space="preserve"> </w:t>
      </w:r>
      <w:r>
        <w:rPr>
          <w:szCs w:val="24"/>
          <w:rtl/>
        </w:rPr>
        <w:lastRenderedPageBreak/>
        <w:t>ומהשגרה של החייל והמפקד. חיילים ומפקדים נקלעים בפעילותם הצבאית למצבים קשים</w:t>
      </w:r>
      <w:r>
        <w:rPr>
          <w:rFonts w:ascii="Times New Roman" w:eastAsia="Times New Roman" w:hAnsi="Times New Roman" w:cs="Times New Roman"/>
          <w:szCs w:val="24"/>
          <w:rtl/>
        </w:rPr>
        <w:t xml:space="preserve"> </w:t>
      </w:r>
      <w:r>
        <w:rPr>
          <w:szCs w:val="24"/>
          <w:rtl/>
        </w:rPr>
        <w:t xml:space="preserve">ומורכבים המציבים </w:t>
      </w:r>
    </w:p>
    <w:p w14:paraId="347DC885" w14:textId="77777777" w:rsidR="003936FE" w:rsidRDefault="003936FE" w:rsidP="003936FE">
      <w:pPr>
        <w:spacing w:after="32"/>
        <w:ind w:left="505" w:right="527"/>
      </w:pPr>
      <w:r>
        <w:rPr>
          <w:szCs w:val="24"/>
          <w:rtl/>
        </w:rPr>
        <w:t>בפניהם דילמות לא קלות. מסמך 'רוח צה"ל' אינו קובע עקרונות-על</w:t>
      </w:r>
      <w:r>
        <w:rPr>
          <w:rFonts w:ascii="Times New Roman" w:eastAsia="Times New Roman" w:hAnsi="Times New Roman" w:cs="Times New Roman"/>
          <w:szCs w:val="24"/>
          <w:rtl/>
        </w:rPr>
        <w:t xml:space="preserve"> </w:t>
      </w:r>
      <w:r>
        <w:rPr>
          <w:szCs w:val="24"/>
          <w:rtl/>
        </w:rPr>
        <w:t>לפתרון דילמות אלא משמש כלי בידי החייל והמפקד שבעזרתו יגיעו להתמודד עם הדילמות</w:t>
      </w:r>
      <w:r>
        <w:rPr>
          <w:rFonts w:ascii="Times New Roman" w:eastAsia="Times New Roman" w:hAnsi="Times New Roman" w:cs="Times New Roman"/>
          <w:szCs w:val="24"/>
          <w:rtl/>
        </w:rPr>
        <w:t>.</w:t>
      </w:r>
      <w:r>
        <w:rPr>
          <w:szCs w:val="24"/>
          <w:rtl/>
        </w:rPr>
        <w:t xml:space="preserve"> </w:t>
      </w:r>
    </w:p>
    <w:p w14:paraId="5882619E" w14:textId="77777777" w:rsidR="003936FE" w:rsidRDefault="003936FE" w:rsidP="003936FE">
      <w:pPr>
        <w:bidi w:val="0"/>
        <w:spacing w:after="0" w:line="259" w:lineRule="auto"/>
        <w:ind w:left="0" w:right="575" w:firstLine="0"/>
        <w:jc w:val="right"/>
      </w:pPr>
      <w:r>
        <w:t xml:space="preserve"> </w:t>
      </w:r>
    </w:p>
    <w:p w14:paraId="1CE7D94B" w14:textId="77777777" w:rsidR="003936FE" w:rsidRDefault="003936FE" w:rsidP="003936FE">
      <w:pPr>
        <w:ind w:left="505" w:right="527"/>
      </w:pPr>
      <w:r>
        <w:rPr>
          <w:szCs w:val="24"/>
          <w:rtl/>
        </w:rPr>
        <w:t xml:space="preserve">איך אתם מרגישים כמועמדים לשירות בצבא שאלו ערכיו? האם לדעתכם 'תעודת זהות' זו יכולה לשמש דוגמה לקוד התנהגות של החברה הישראלית בכלל או שהוא ייחודי לצבא? </w:t>
      </w:r>
    </w:p>
    <w:p w14:paraId="0587E57F" w14:textId="77777777" w:rsidR="003936FE" w:rsidRDefault="003936FE" w:rsidP="003936FE">
      <w:pPr>
        <w:bidi w:val="0"/>
        <w:spacing w:after="104" w:line="259" w:lineRule="auto"/>
        <w:ind w:left="0" w:right="581" w:firstLine="0"/>
        <w:jc w:val="right"/>
      </w:pPr>
      <w:r>
        <w:rPr>
          <w:rFonts w:ascii="David" w:eastAsia="David" w:hAnsi="David" w:cs="David"/>
        </w:rPr>
        <w:t xml:space="preserve"> </w:t>
      </w:r>
    </w:p>
    <w:p w14:paraId="497BE50B" w14:textId="77777777" w:rsidR="003936FE" w:rsidRDefault="003936FE" w:rsidP="003936FE">
      <w:pPr>
        <w:spacing w:after="102" w:line="259" w:lineRule="auto"/>
        <w:ind w:left="512" w:hanging="10"/>
        <w:jc w:val="left"/>
      </w:pPr>
      <w:r>
        <w:rPr>
          <w:szCs w:val="24"/>
          <w:u w:val="single" w:color="000000"/>
          <w:rtl/>
        </w:rPr>
        <w:t>סיכום:</w:t>
      </w:r>
      <w:r>
        <w:rPr>
          <w:szCs w:val="24"/>
          <w:rtl/>
        </w:rPr>
        <w:t xml:space="preserve">  </w:t>
      </w:r>
    </w:p>
    <w:p w14:paraId="310EC1C5" w14:textId="77777777" w:rsidR="003936FE" w:rsidRDefault="003936FE" w:rsidP="003936FE">
      <w:pPr>
        <w:ind w:left="505" w:right="527"/>
      </w:pPr>
      <w:r>
        <w:rPr>
          <w:szCs w:val="24"/>
          <w:rtl/>
        </w:rPr>
        <w:t xml:space="preserve">רוח צה"ל היא רוחם של כל חיילי צה"ל. לכן המסמך 'רוח צה"ל' מיועד לכל חייל בצה"ל. הוא מיועד גם לחיילים הלוחמים וגם לחיילים האחרים, התומכים במערכות הלחימה. הוא מיועד גם לקצינים בשירות קבע וגם לכל החיילים בשירות חובה, גם למפקדים וגם לפקודיהם. הוא מיועד גם לחיילים וגם לחיילות. לכולם, בלי יוצא מן </w:t>
      </w:r>
      <w:proofErr w:type="spellStart"/>
      <w:r>
        <w:rPr>
          <w:szCs w:val="24"/>
          <w:rtl/>
        </w:rPr>
        <w:t>הכלל.אף</w:t>
      </w:r>
      <w:proofErr w:type="spellEnd"/>
      <w:r>
        <w:rPr>
          <w:szCs w:val="24"/>
          <w:rtl/>
        </w:rPr>
        <w:t xml:space="preserve"> שהמסמך כשלעצמו מציג את רוח צה"ל ,המשותפת לכל החיילים, בכל זאת יכול כל אחד מהם להסיק מ'רוח צה"ל' מסקנות המתאימות במיוחד למקומו בצה"ל ,לפי הדרגה והתפקיד, היחידה והמשימה הנתונה. </w:t>
      </w:r>
    </w:p>
    <w:p w14:paraId="1E2C7630" w14:textId="77777777" w:rsidR="003936FE" w:rsidRDefault="003936FE" w:rsidP="003936FE">
      <w:pPr>
        <w:ind w:left="505" w:right="527"/>
      </w:pPr>
      <w:r>
        <w:rPr>
          <w:szCs w:val="24"/>
          <w:rtl/>
        </w:rPr>
        <w:t xml:space="preserve">'רוח צה"ל' הוא קוד אתי מיוחד במינו, במובנים אחדים. קודם כול ,מסמך 'רוח צה"ל' כולל לא רק כללי יסוד, אלא גם ערכים, שכל אחד מהם מוצג בשתי צורות, גם באפיון מלא של הערך וגם בהבלטת לב-לבו.  </w:t>
      </w:r>
    </w:p>
    <w:p w14:paraId="2ABEDE30" w14:textId="77777777" w:rsidR="003936FE" w:rsidRDefault="003936FE" w:rsidP="003936FE">
      <w:pPr>
        <w:spacing w:after="46"/>
        <w:ind w:left="505" w:right="527"/>
      </w:pPr>
      <w:r>
        <w:rPr>
          <w:szCs w:val="24"/>
          <w:rtl/>
        </w:rPr>
        <w:t xml:space="preserve">הצגה זו של רוח צה"ל עושה את 'רוח צה"ל' לקוד האתי העמוק ביותר בעולם האתיקה הצבאית בפרט ובעולם האתיקה המקצועית בכלל. שנית, מסמך 'רוח צה"ל' משקף את האופי הערכי הייחודי של צה"ל ,צבאה של מדינת ישראל, המדינה הדמוקרטית, שבה עומד העם היהודי ברשות עצמו, במדינתו הריבונית. ב'רוח צה"ל' מודגשים באופן מיוחד במינו הערכים של 'חיי אדם' ו'טוהר הנשק', למשל, גם בחלק הערכים וגם בחלק כללי היסוד. הדגשה זו מאפיינת את רוח צה"ל, רוח מדינת ישראל ורוח העם היהודי.  </w:t>
      </w:r>
    </w:p>
    <w:p w14:paraId="775EAD9A" w14:textId="77777777" w:rsidR="003936FE" w:rsidRDefault="003936FE" w:rsidP="003936FE">
      <w:pPr>
        <w:spacing w:after="54" w:line="265" w:lineRule="auto"/>
        <w:ind w:left="507" w:hanging="3"/>
        <w:jc w:val="left"/>
      </w:pPr>
      <w:r>
        <w:rPr>
          <w:szCs w:val="24"/>
          <w:rtl/>
        </w:rPr>
        <w:t>(מתוך: אסא כשר, 'אתיקה צבאית', משרד הביטחון תשנ"ו)</w:t>
      </w:r>
      <w:r>
        <w:rPr>
          <w:rFonts w:ascii="Times New Roman" w:eastAsia="Times New Roman" w:hAnsi="Times New Roman" w:cs="Times New Roman"/>
          <w:szCs w:val="24"/>
          <w:rtl/>
        </w:rPr>
        <w:t xml:space="preserve"> </w:t>
      </w:r>
    </w:p>
    <w:p w14:paraId="0636E8CE" w14:textId="77777777" w:rsidR="003936FE" w:rsidRDefault="003936FE" w:rsidP="003936FE">
      <w:pPr>
        <w:ind w:left="505" w:right="527"/>
      </w:pPr>
      <w:r>
        <w:rPr>
          <w:szCs w:val="24"/>
          <w:rtl/>
        </w:rPr>
        <w:t xml:space="preserve">לסיכום ספר לחניכים את סיפורו של רס"ן אביהוא יעקב (נספח </w:t>
      </w:r>
      <w:r>
        <w:rPr>
          <w:szCs w:val="24"/>
        </w:rPr>
        <w:t>4</w:t>
      </w:r>
      <w:r>
        <w:rPr>
          <w:szCs w:val="24"/>
          <w:rtl/>
        </w:rPr>
        <w:t xml:space="preserve">). כמו- כן אפשר לחלק לחניכים את המנון גבעתי וללמדם אותו( נספח </w:t>
      </w:r>
      <w:r>
        <w:rPr>
          <w:szCs w:val="24"/>
        </w:rPr>
        <w:t>5</w:t>
      </w:r>
      <w:r>
        <w:rPr>
          <w:szCs w:val="24"/>
          <w:rtl/>
        </w:rPr>
        <w:t xml:space="preserve">).  </w:t>
      </w:r>
    </w:p>
    <w:p w14:paraId="038DE40E" w14:textId="77777777" w:rsidR="003936FE" w:rsidRDefault="003936FE" w:rsidP="003936FE">
      <w:pPr>
        <w:pStyle w:val="9"/>
        <w:spacing w:after="0" w:line="259" w:lineRule="auto"/>
        <w:ind w:left="371" w:right="403"/>
        <w:jc w:val="center"/>
      </w:pPr>
      <w:r>
        <w:rPr>
          <w:szCs w:val="40"/>
          <w:rtl/>
        </w:rPr>
        <w:t xml:space="preserve">נספח </w:t>
      </w:r>
      <w:r>
        <w:rPr>
          <w:szCs w:val="40"/>
        </w:rPr>
        <w:t>1</w:t>
      </w:r>
      <w:r>
        <w:rPr>
          <w:szCs w:val="40"/>
          <w:rtl/>
        </w:rPr>
        <w:t xml:space="preserve"> למנחה </w:t>
      </w:r>
    </w:p>
    <w:p w14:paraId="7572AFEB" w14:textId="77777777" w:rsidR="003936FE" w:rsidRDefault="003936FE" w:rsidP="003936FE">
      <w:pPr>
        <w:bidi w:val="0"/>
        <w:spacing w:after="100" w:line="259" w:lineRule="auto"/>
        <w:ind w:left="0" w:right="575" w:firstLine="0"/>
        <w:jc w:val="right"/>
      </w:pPr>
      <w:r>
        <w:t xml:space="preserve"> </w:t>
      </w:r>
    </w:p>
    <w:p w14:paraId="4BD3CB79" w14:textId="77777777" w:rsidR="003936FE" w:rsidRDefault="003936FE" w:rsidP="003936FE">
      <w:pPr>
        <w:spacing w:after="90" w:line="265" w:lineRule="auto"/>
        <w:ind w:left="507" w:hanging="3"/>
        <w:jc w:val="left"/>
      </w:pPr>
      <w:r>
        <w:rPr>
          <w:szCs w:val="24"/>
          <w:rtl/>
        </w:rPr>
        <w:t xml:space="preserve">תמליל הקטעים מן הסרט </w:t>
      </w:r>
    </w:p>
    <w:p w14:paraId="1731B99A" w14:textId="77777777" w:rsidR="003936FE" w:rsidRDefault="003936FE" w:rsidP="003936FE">
      <w:pPr>
        <w:bidi w:val="0"/>
        <w:spacing w:after="100" w:line="259" w:lineRule="auto"/>
        <w:ind w:left="0" w:right="575" w:firstLine="0"/>
        <w:jc w:val="right"/>
      </w:pPr>
      <w:r>
        <w:t xml:space="preserve"> </w:t>
      </w:r>
    </w:p>
    <w:p w14:paraId="69A9F7D9" w14:textId="77777777" w:rsidR="003936FE" w:rsidRDefault="003936FE" w:rsidP="003936FE">
      <w:pPr>
        <w:spacing w:after="90" w:line="265" w:lineRule="auto"/>
        <w:ind w:left="507" w:hanging="3"/>
        <w:jc w:val="left"/>
      </w:pPr>
      <w:r>
        <w:rPr>
          <w:szCs w:val="24"/>
          <w:rtl/>
        </w:rPr>
        <w:t xml:space="preserve">סמל המחלקה מחלק לחיילים דף ועליו רשום המנון החטיבה. </w:t>
      </w:r>
    </w:p>
    <w:p w14:paraId="389634CC" w14:textId="77777777" w:rsidR="003936FE" w:rsidRDefault="003936FE" w:rsidP="003936FE">
      <w:pPr>
        <w:ind w:left="1218" w:right="1217" w:hanging="719"/>
      </w:pPr>
      <w:r>
        <w:rPr>
          <w:szCs w:val="24"/>
          <w:rtl/>
        </w:rPr>
        <w:t xml:space="preserve">סמל המחלקה: מחר, סוף סוף אתם יוצאים הביתה. מה שמאוד מאוד מחייב אתכם. מחייב           להתנהגות מופתית, להופעה מושלמת, כי כל  </w:t>
      </w:r>
    </w:p>
    <w:p w14:paraId="75743E56" w14:textId="77777777" w:rsidR="003936FE" w:rsidRDefault="003936FE" w:rsidP="003936FE">
      <w:pPr>
        <w:spacing w:after="100" w:line="259" w:lineRule="auto"/>
        <w:ind w:left="505" w:right="2069"/>
      </w:pPr>
      <w:r>
        <w:rPr>
          <w:szCs w:val="24"/>
          <w:rtl/>
        </w:rPr>
        <w:t xml:space="preserve">         אחד ואחד מכם שיוצא מכאן הוא נציג של החטיבה גבעתי כולה.  </w:t>
      </w:r>
    </w:p>
    <w:p w14:paraId="07886D58" w14:textId="77777777" w:rsidR="003936FE" w:rsidRDefault="003936FE" w:rsidP="003936FE">
      <w:pPr>
        <w:spacing w:after="114" w:line="265" w:lineRule="auto"/>
        <w:ind w:left="1226" w:hanging="3"/>
        <w:jc w:val="left"/>
      </w:pPr>
      <w:r>
        <w:rPr>
          <w:szCs w:val="24"/>
          <w:rtl/>
        </w:rPr>
        <w:t xml:space="preserve">         משהו מצחיק, מר נווה? </w:t>
      </w:r>
    </w:p>
    <w:p w14:paraId="17D78570" w14:textId="77777777" w:rsidR="003936FE" w:rsidRDefault="003936FE" w:rsidP="003936FE">
      <w:pPr>
        <w:tabs>
          <w:tab w:val="center" w:pos="758"/>
          <w:tab w:val="center" w:pos="4028"/>
        </w:tabs>
        <w:spacing w:after="90" w:line="265" w:lineRule="auto"/>
        <w:ind w:left="0" w:firstLine="0"/>
        <w:jc w:val="left"/>
      </w:pPr>
      <w:r>
        <w:rPr>
          <w:rFonts w:ascii="Calibri" w:eastAsia="Calibri" w:hAnsi="Calibri" w:cs="Calibri"/>
          <w:sz w:val="22"/>
          <w:rtl/>
        </w:rPr>
        <w:lastRenderedPageBreak/>
        <w:tab/>
      </w:r>
      <w:r>
        <w:rPr>
          <w:szCs w:val="24"/>
          <w:rtl/>
        </w:rPr>
        <w:t xml:space="preserve">טירון: </w:t>
      </w:r>
      <w:r>
        <w:rPr>
          <w:szCs w:val="24"/>
          <w:rtl/>
        </w:rPr>
        <w:tab/>
        <w:t xml:space="preserve"> לא, המפקד, פשוט הנמלצות הזאת של השיר היא... </w:t>
      </w:r>
    </w:p>
    <w:p w14:paraId="4226E391" w14:textId="77777777" w:rsidR="003936FE" w:rsidRDefault="003936FE" w:rsidP="003936FE">
      <w:pPr>
        <w:spacing w:after="28"/>
        <w:ind w:left="1218" w:right="1135" w:hanging="719"/>
      </w:pPr>
      <w:r>
        <w:rPr>
          <w:szCs w:val="24"/>
          <w:rtl/>
        </w:rPr>
        <w:t xml:space="preserve">סמל המחלקה: נו דבר, דבר, מר נווה. שום דבר ממה שתאמר לא ישמש נגדך כעילה לביטול            חופשה, 'כארט </w:t>
      </w:r>
      <w:proofErr w:type="spellStart"/>
      <w:r>
        <w:rPr>
          <w:szCs w:val="24"/>
          <w:rtl/>
        </w:rPr>
        <w:t>בלאנש</w:t>
      </w:r>
      <w:proofErr w:type="spellEnd"/>
      <w:r>
        <w:rPr>
          <w:szCs w:val="24"/>
          <w:rtl/>
        </w:rPr>
        <w:t xml:space="preserve">'. </w:t>
      </w:r>
    </w:p>
    <w:p w14:paraId="68F50F42" w14:textId="77777777" w:rsidR="003936FE" w:rsidRDefault="003936FE" w:rsidP="003936FE">
      <w:pPr>
        <w:ind w:left="1941" w:right="1013" w:hanging="1442"/>
      </w:pPr>
      <w:r>
        <w:rPr>
          <w:szCs w:val="24"/>
          <w:rtl/>
        </w:rPr>
        <w:t xml:space="preserve">טירון: </w:t>
      </w:r>
      <w:r>
        <w:rPr>
          <w:szCs w:val="24"/>
          <w:rtl/>
        </w:rPr>
        <w:tab/>
        <w:t xml:space="preserve"> הנמלצות הזאת של השיר היא... קצת '</w:t>
      </w:r>
      <w:proofErr w:type="spellStart"/>
      <w:r>
        <w:rPr>
          <w:szCs w:val="24"/>
          <w:rtl/>
        </w:rPr>
        <w:t>פאסה</w:t>
      </w:r>
      <w:proofErr w:type="spellEnd"/>
      <w:r>
        <w:rPr>
          <w:szCs w:val="24"/>
          <w:rtl/>
        </w:rPr>
        <w:t xml:space="preserve"> .'הסגנון הזה עם  כל המליצות האלה. 'והיום הם שבים ונושאים על גבם את תרמיל הרעות, בי נשבעתי'. </w:t>
      </w:r>
    </w:p>
    <w:p w14:paraId="1C575229" w14:textId="77777777" w:rsidR="003936FE" w:rsidRDefault="003936FE" w:rsidP="003936FE">
      <w:pPr>
        <w:spacing w:line="367" w:lineRule="auto"/>
        <w:ind w:left="505" w:right="1001" w:hanging="8"/>
        <w:jc w:val="right"/>
      </w:pPr>
      <w:r>
        <w:rPr>
          <w:szCs w:val="24"/>
          <w:rtl/>
        </w:rPr>
        <w:t>סמל המחלקה: רעות זה '</w:t>
      </w:r>
      <w:proofErr w:type="spellStart"/>
      <w:r>
        <w:rPr>
          <w:szCs w:val="24"/>
          <w:rtl/>
        </w:rPr>
        <w:t>פאסה</w:t>
      </w:r>
      <w:proofErr w:type="spellEnd"/>
      <w:r>
        <w:rPr>
          <w:szCs w:val="24"/>
          <w:rtl/>
        </w:rPr>
        <w:t xml:space="preserve">?' טירון: </w:t>
      </w:r>
      <w:r>
        <w:rPr>
          <w:szCs w:val="24"/>
          <w:rtl/>
        </w:rPr>
        <w:tab/>
        <w:t xml:space="preserve"> לא הערך המפקד, האופן בשבו השיר מדבר על זה. תרמיל הרעות, למשל, זה  דימוי הכי בנאלי, הכי .</w:t>
      </w:r>
    </w:p>
    <w:p w14:paraId="5CF7BA0C" w14:textId="77777777" w:rsidR="003936FE" w:rsidRDefault="003936FE" w:rsidP="003936FE">
      <w:pPr>
        <w:spacing w:after="114" w:line="265" w:lineRule="auto"/>
        <w:ind w:left="507" w:hanging="3"/>
        <w:jc w:val="left"/>
      </w:pPr>
      <w:r>
        <w:rPr>
          <w:szCs w:val="24"/>
          <w:rtl/>
        </w:rPr>
        <w:t xml:space="preserve">סמל המחלקה: יש עוד הסתייגויות? </w:t>
      </w:r>
    </w:p>
    <w:p w14:paraId="26A93F52" w14:textId="77777777" w:rsidR="003936FE" w:rsidRDefault="003936FE" w:rsidP="003936FE">
      <w:pPr>
        <w:spacing w:line="367" w:lineRule="auto"/>
        <w:ind w:left="505" w:right="681" w:hanging="8"/>
        <w:jc w:val="right"/>
      </w:pPr>
      <w:r>
        <w:rPr>
          <w:szCs w:val="24"/>
          <w:rtl/>
        </w:rPr>
        <w:t xml:space="preserve">טירון: </w:t>
      </w:r>
      <w:r>
        <w:rPr>
          <w:szCs w:val="24"/>
          <w:rtl/>
        </w:rPr>
        <w:tab/>
        <w:t xml:space="preserve"> 'מול אורות של זריחה ושקיעות של אביב' זה קלישאות, המפקד, זה דבר הכי       סתמי והכי כללי שאפשר להגיד. היום כתיבה כזו היא, כן ,כמו שאמרתי, '</w:t>
      </w:r>
      <w:proofErr w:type="spellStart"/>
      <w:r>
        <w:rPr>
          <w:szCs w:val="24"/>
          <w:rtl/>
        </w:rPr>
        <w:t>פאסה</w:t>
      </w:r>
      <w:proofErr w:type="spellEnd"/>
      <w:r>
        <w:rPr>
          <w:szCs w:val="24"/>
          <w:rtl/>
        </w:rPr>
        <w:t xml:space="preserve"> .'סמל המחלקה: '</w:t>
      </w:r>
      <w:proofErr w:type="spellStart"/>
      <w:r>
        <w:rPr>
          <w:szCs w:val="24"/>
          <w:rtl/>
        </w:rPr>
        <w:t>פאסה</w:t>
      </w:r>
      <w:proofErr w:type="spellEnd"/>
      <w:r>
        <w:rPr>
          <w:szCs w:val="24"/>
          <w:rtl/>
        </w:rPr>
        <w:t xml:space="preserve"> ,'מה? אצלכם בצפון היום כבר </w:t>
      </w:r>
      <w:proofErr w:type="spellStart"/>
      <w:r>
        <w:rPr>
          <w:szCs w:val="24"/>
          <w:rtl/>
        </w:rPr>
        <w:t>הכל</w:t>
      </w:r>
      <w:proofErr w:type="spellEnd"/>
      <w:r>
        <w:rPr>
          <w:szCs w:val="24"/>
          <w:rtl/>
        </w:rPr>
        <w:t xml:space="preserve"> '</w:t>
      </w:r>
      <w:proofErr w:type="spellStart"/>
      <w:r>
        <w:rPr>
          <w:szCs w:val="24"/>
          <w:rtl/>
        </w:rPr>
        <w:t>פאסה</w:t>
      </w:r>
      <w:proofErr w:type="spellEnd"/>
      <w:r>
        <w:rPr>
          <w:szCs w:val="24"/>
          <w:rtl/>
        </w:rPr>
        <w:t xml:space="preserve"> ,'מה? אסף? הציונות זה  </w:t>
      </w:r>
    </w:p>
    <w:p w14:paraId="45EEE1EA" w14:textId="77777777" w:rsidR="003936FE" w:rsidRDefault="003936FE" w:rsidP="003936FE">
      <w:pPr>
        <w:spacing w:after="28"/>
        <w:ind w:left="1510" w:right="527"/>
      </w:pPr>
      <w:r>
        <w:rPr>
          <w:szCs w:val="24"/>
          <w:rtl/>
        </w:rPr>
        <w:t>'</w:t>
      </w:r>
      <w:proofErr w:type="spellStart"/>
      <w:r>
        <w:rPr>
          <w:szCs w:val="24"/>
          <w:rtl/>
        </w:rPr>
        <w:t>פאסה</w:t>
      </w:r>
      <w:proofErr w:type="spellEnd"/>
      <w:r>
        <w:rPr>
          <w:szCs w:val="24"/>
          <w:rtl/>
        </w:rPr>
        <w:t xml:space="preserve"> ,'אחוות הלוחמים '</w:t>
      </w:r>
      <w:proofErr w:type="spellStart"/>
      <w:r>
        <w:rPr>
          <w:szCs w:val="24"/>
          <w:rtl/>
        </w:rPr>
        <w:t>פאסה</w:t>
      </w:r>
      <w:proofErr w:type="spellEnd"/>
      <w:r>
        <w:rPr>
          <w:szCs w:val="24"/>
          <w:rtl/>
        </w:rPr>
        <w:t xml:space="preserve"> ,'אהבת המולדת '</w:t>
      </w:r>
      <w:proofErr w:type="spellStart"/>
      <w:r>
        <w:rPr>
          <w:szCs w:val="24"/>
          <w:rtl/>
        </w:rPr>
        <w:t>פאסה</w:t>
      </w:r>
      <w:proofErr w:type="spellEnd"/>
      <w:r>
        <w:rPr>
          <w:szCs w:val="24"/>
          <w:rtl/>
        </w:rPr>
        <w:t xml:space="preserve"> ,'הצבא '</w:t>
      </w:r>
      <w:proofErr w:type="spellStart"/>
      <w:r>
        <w:rPr>
          <w:szCs w:val="24"/>
          <w:rtl/>
        </w:rPr>
        <w:t>פאסה</w:t>
      </w:r>
      <w:proofErr w:type="spellEnd"/>
      <w:r>
        <w:rPr>
          <w:szCs w:val="24"/>
          <w:rtl/>
        </w:rPr>
        <w:t xml:space="preserve"> ,'עוד מעט כל המדינה היא כבר '</w:t>
      </w:r>
      <w:proofErr w:type="spellStart"/>
      <w:r>
        <w:rPr>
          <w:szCs w:val="24"/>
          <w:rtl/>
        </w:rPr>
        <w:t>פאסה</w:t>
      </w:r>
      <w:proofErr w:type="spellEnd"/>
      <w:r>
        <w:rPr>
          <w:szCs w:val="24"/>
          <w:rtl/>
        </w:rPr>
        <w:t xml:space="preserve"> 'מה לא '</w:t>
      </w:r>
      <w:proofErr w:type="spellStart"/>
      <w:r>
        <w:rPr>
          <w:szCs w:val="24"/>
          <w:rtl/>
        </w:rPr>
        <w:t>פאסה</w:t>
      </w:r>
      <w:proofErr w:type="spellEnd"/>
      <w:r>
        <w:rPr>
          <w:szCs w:val="24"/>
          <w:rtl/>
        </w:rPr>
        <w:t xml:space="preserve"> .'אסף, המשתמט הזה אביב גפן? </w:t>
      </w:r>
    </w:p>
    <w:p w14:paraId="785D9F87" w14:textId="77777777" w:rsidR="003936FE" w:rsidRDefault="003936FE" w:rsidP="003936FE">
      <w:pPr>
        <w:tabs>
          <w:tab w:val="center" w:pos="758"/>
          <w:tab w:val="center" w:pos="3662"/>
        </w:tabs>
        <w:spacing w:after="90" w:line="265" w:lineRule="auto"/>
        <w:ind w:left="0" w:firstLine="0"/>
        <w:jc w:val="left"/>
      </w:pPr>
      <w:r>
        <w:rPr>
          <w:rFonts w:ascii="Calibri" w:eastAsia="Calibri" w:hAnsi="Calibri" w:cs="Calibri"/>
          <w:sz w:val="22"/>
          <w:rtl/>
        </w:rPr>
        <w:tab/>
      </w:r>
      <w:r>
        <w:rPr>
          <w:szCs w:val="24"/>
          <w:rtl/>
        </w:rPr>
        <w:t xml:space="preserve">טירון: </w:t>
      </w:r>
      <w:r>
        <w:rPr>
          <w:szCs w:val="24"/>
          <w:rtl/>
        </w:rPr>
        <w:tab/>
        <w:t xml:space="preserve"> משתמט או לא, מפקד, הוא מוסיקאי גדול. </w:t>
      </w:r>
    </w:p>
    <w:p w14:paraId="3ABDEFDC" w14:textId="77777777" w:rsidR="003936FE" w:rsidRDefault="003936FE" w:rsidP="003936FE">
      <w:pPr>
        <w:spacing w:after="28"/>
        <w:ind w:left="1218" w:right="696" w:hanging="719"/>
      </w:pPr>
      <w:r>
        <w:rPr>
          <w:szCs w:val="24"/>
          <w:rtl/>
        </w:rPr>
        <w:t>סמל המחלקה: טוב אני חושב שזה מאוד יפה, ומעכשיו גם אתה מתחיל לחשוב ככה, ברור? ואם           זה '</w:t>
      </w:r>
      <w:proofErr w:type="spellStart"/>
      <w:r>
        <w:rPr>
          <w:szCs w:val="24"/>
          <w:rtl/>
        </w:rPr>
        <w:t>פאסה</w:t>
      </w:r>
      <w:proofErr w:type="spellEnd"/>
      <w:r>
        <w:rPr>
          <w:szCs w:val="24"/>
          <w:rtl/>
        </w:rPr>
        <w:t xml:space="preserve">' אז אנחנו נחזיר את זה לאופנה, ברור? </w:t>
      </w:r>
    </w:p>
    <w:p w14:paraId="23A7A177" w14:textId="77777777" w:rsidR="003936FE" w:rsidRDefault="003936FE" w:rsidP="003936FE">
      <w:pPr>
        <w:tabs>
          <w:tab w:val="center" w:pos="758"/>
          <w:tab w:val="center" w:pos="4410"/>
        </w:tabs>
        <w:spacing w:after="90" w:line="265" w:lineRule="auto"/>
        <w:ind w:left="0" w:firstLine="0"/>
        <w:jc w:val="left"/>
      </w:pPr>
      <w:r>
        <w:rPr>
          <w:rFonts w:ascii="Calibri" w:eastAsia="Calibri" w:hAnsi="Calibri" w:cs="Calibri"/>
          <w:sz w:val="22"/>
          <w:rtl/>
        </w:rPr>
        <w:tab/>
      </w:r>
      <w:r>
        <w:rPr>
          <w:szCs w:val="24"/>
          <w:rtl/>
        </w:rPr>
        <w:t xml:space="preserve">טירון: </w:t>
      </w:r>
      <w:r>
        <w:rPr>
          <w:szCs w:val="24"/>
          <w:rtl/>
        </w:rPr>
        <w:tab/>
        <w:t xml:space="preserve"> כן המפקד. אני מקווה שהכול היה במסגרת '</w:t>
      </w:r>
      <w:proofErr w:type="spellStart"/>
      <w:r>
        <w:rPr>
          <w:szCs w:val="24"/>
          <w:rtl/>
        </w:rPr>
        <w:t>הכארט</w:t>
      </w:r>
      <w:proofErr w:type="spellEnd"/>
      <w:r>
        <w:rPr>
          <w:szCs w:val="24"/>
          <w:rtl/>
        </w:rPr>
        <w:t xml:space="preserve"> </w:t>
      </w:r>
      <w:proofErr w:type="spellStart"/>
      <w:r>
        <w:rPr>
          <w:szCs w:val="24"/>
          <w:rtl/>
        </w:rPr>
        <w:t>בלאנש</w:t>
      </w:r>
      <w:proofErr w:type="spellEnd"/>
      <w:r>
        <w:rPr>
          <w:szCs w:val="24"/>
          <w:rtl/>
        </w:rPr>
        <w:t xml:space="preserve">'. </w:t>
      </w:r>
    </w:p>
    <w:p w14:paraId="70EA2433" w14:textId="77777777" w:rsidR="003936FE" w:rsidRDefault="003936FE" w:rsidP="003936FE">
      <w:pPr>
        <w:spacing w:after="114" w:line="265" w:lineRule="auto"/>
        <w:ind w:left="507" w:hanging="3"/>
        <w:jc w:val="left"/>
      </w:pPr>
      <w:r>
        <w:rPr>
          <w:szCs w:val="24"/>
          <w:rtl/>
        </w:rPr>
        <w:t>סמל המחלקה: הכול במסגרת '</w:t>
      </w:r>
      <w:proofErr w:type="spellStart"/>
      <w:r>
        <w:rPr>
          <w:szCs w:val="24"/>
          <w:rtl/>
        </w:rPr>
        <w:t>הכארט</w:t>
      </w:r>
      <w:proofErr w:type="spellEnd"/>
      <w:r>
        <w:rPr>
          <w:szCs w:val="24"/>
          <w:rtl/>
        </w:rPr>
        <w:t xml:space="preserve"> </w:t>
      </w:r>
      <w:proofErr w:type="spellStart"/>
      <w:r>
        <w:rPr>
          <w:szCs w:val="24"/>
          <w:rtl/>
        </w:rPr>
        <w:t>בלאנש</w:t>
      </w:r>
      <w:proofErr w:type="spellEnd"/>
      <w:r>
        <w:rPr>
          <w:szCs w:val="24"/>
          <w:rtl/>
        </w:rPr>
        <w:t xml:space="preserve">'. </w:t>
      </w:r>
    </w:p>
    <w:p w14:paraId="617BADCA" w14:textId="77777777" w:rsidR="003936FE" w:rsidRDefault="003936FE" w:rsidP="003936FE">
      <w:pPr>
        <w:tabs>
          <w:tab w:val="center" w:pos="758"/>
          <w:tab w:val="center" w:pos="2310"/>
        </w:tabs>
        <w:spacing w:after="90" w:line="265" w:lineRule="auto"/>
        <w:ind w:left="0" w:firstLine="0"/>
        <w:jc w:val="left"/>
      </w:pPr>
      <w:r>
        <w:rPr>
          <w:rFonts w:ascii="Calibri" w:eastAsia="Calibri" w:hAnsi="Calibri" w:cs="Calibri"/>
          <w:sz w:val="22"/>
          <w:rtl/>
        </w:rPr>
        <w:tab/>
      </w:r>
      <w:r>
        <w:rPr>
          <w:szCs w:val="24"/>
          <w:rtl/>
        </w:rPr>
        <w:t xml:space="preserve">טירון: </w:t>
      </w:r>
      <w:r>
        <w:rPr>
          <w:szCs w:val="24"/>
          <w:rtl/>
        </w:rPr>
        <w:tab/>
        <w:t xml:space="preserve"> כן המפקד .</w:t>
      </w:r>
    </w:p>
    <w:p w14:paraId="60C7028F" w14:textId="77777777" w:rsidR="003936FE" w:rsidRDefault="003936FE" w:rsidP="003936FE">
      <w:pPr>
        <w:spacing w:after="28"/>
        <w:ind w:left="505" w:right="4740"/>
      </w:pPr>
      <w:r>
        <w:rPr>
          <w:szCs w:val="24"/>
          <w:rtl/>
        </w:rPr>
        <w:t>סמל המחלקה: תמשיך לדבר, אתה תהיה '</w:t>
      </w:r>
      <w:proofErr w:type="spellStart"/>
      <w:r>
        <w:rPr>
          <w:szCs w:val="24"/>
          <w:rtl/>
        </w:rPr>
        <w:t>פאסה</w:t>
      </w:r>
      <w:proofErr w:type="spellEnd"/>
      <w:r>
        <w:rPr>
          <w:szCs w:val="24"/>
          <w:rtl/>
        </w:rPr>
        <w:t xml:space="preserve"> .'טירון: </w:t>
      </w:r>
      <w:r>
        <w:rPr>
          <w:szCs w:val="24"/>
          <w:rtl/>
        </w:rPr>
        <w:tab/>
        <w:t xml:space="preserve"> כן המפקד. </w:t>
      </w:r>
    </w:p>
    <w:p w14:paraId="4DBA2288" w14:textId="77777777" w:rsidR="003936FE" w:rsidRDefault="003936FE" w:rsidP="003936FE">
      <w:pPr>
        <w:pStyle w:val="9"/>
        <w:spacing w:after="116"/>
        <w:ind w:right="4034"/>
      </w:pPr>
      <w:r>
        <w:rPr>
          <w:szCs w:val="40"/>
          <w:rtl/>
        </w:rPr>
        <w:t xml:space="preserve">נספח </w:t>
      </w:r>
      <w:r>
        <w:rPr>
          <w:szCs w:val="40"/>
        </w:rPr>
        <w:t>2</w:t>
      </w:r>
      <w:r>
        <w:rPr>
          <w:rFonts w:ascii="Arial AM" w:eastAsia="Arial AM" w:hAnsi="Arial AM" w:cs="Arial AM"/>
          <w:b/>
          <w:bCs/>
          <w:szCs w:val="40"/>
          <w:rtl/>
        </w:rPr>
        <w:t xml:space="preserve"> </w:t>
      </w:r>
    </w:p>
    <w:p w14:paraId="78CB9B89" w14:textId="77777777" w:rsidR="003936FE" w:rsidRDefault="003936FE" w:rsidP="003936FE">
      <w:pPr>
        <w:bidi w:val="0"/>
        <w:spacing w:after="135" w:line="259" w:lineRule="auto"/>
        <w:ind w:left="0" w:right="64" w:firstLine="0"/>
        <w:jc w:val="center"/>
      </w:pPr>
      <w:r>
        <w:rPr>
          <w:rFonts w:ascii="Calibri" w:eastAsia="Calibri" w:hAnsi="Calibri" w:cs="Calibri"/>
          <w:sz w:val="40"/>
        </w:rPr>
        <w:t xml:space="preserve"> </w:t>
      </w:r>
    </w:p>
    <w:p w14:paraId="361AD8B2" w14:textId="77777777" w:rsidR="003936FE" w:rsidRDefault="003936FE" w:rsidP="003936FE">
      <w:pPr>
        <w:pBdr>
          <w:top w:val="single" w:sz="36" w:space="0" w:color="010101"/>
          <w:left w:val="single" w:sz="36" w:space="0" w:color="010101"/>
          <w:bottom w:val="single" w:sz="36" w:space="0" w:color="010101"/>
          <w:right w:val="single" w:sz="36" w:space="0" w:color="010101"/>
        </w:pBdr>
        <w:bidi w:val="0"/>
        <w:spacing w:after="0" w:line="259" w:lineRule="auto"/>
        <w:ind w:left="0" w:right="80" w:firstLine="0"/>
        <w:jc w:val="right"/>
      </w:pPr>
      <w:r>
        <w:rPr>
          <w:rFonts w:ascii="Calibri" w:eastAsia="Calibri" w:hAnsi="Calibri" w:cs="Calibri"/>
          <w:sz w:val="40"/>
        </w:rPr>
        <w:t xml:space="preserve"> </w:t>
      </w:r>
      <w:r>
        <w:rPr>
          <w:rFonts w:ascii="Calibri" w:eastAsia="Calibri" w:hAnsi="Calibri" w:cs="Calibri"/>
          <w:sz w:val="40"/>
        </w:rPr>
        <w:tab/>
      </w:r>
      <w:r>
        <w:rPr>
          <w:rFonts w:ascii="David" w:eastAsia="David" w:hAnsi="David" w:cs="David"/>
        </w:rPr>
        <w:t xml:space="preserve"> </w:t>
      </w:r>
    </w:p>
    <w:p w14:paraId="3EF7FD4E" w14:textId="77777777" w:rsidR="003936FE" w:rsidRDefault="003936FE" w:rsidP="003936FE">
      <w:pPr>
        <w:pBdr>
          <w:top w:val="single" w:sz="36" w:space="0" w:color="010101"/>
          <w:left w:val="single" w:sz="36" w:space="0" w:color="010101"/>
          <w:bottom w:val="single" w:sz="36" w:space="0" w:color="010101"/>
          <w:right w:val="single" w:sz="36" w:space="0" w:color="010101"/>
        </w:pBdr>
        <w:spacing w:after="284" w:line="259" w:lineRule="auto"/>
        <w:ind w:left="0" w:right="80" w:firstLine="0"/>
        <w:jc w:val="left"/>
      </w:pPr>
      <w:r>
        <w:rPr>
          <w:rFonts w:ascii="David" w:eastAsia="David" w:hAnsi="David" w:cs="David"/>
          <w:szCs w:val="24"/>
          <w:rtl/>
        </w:rPr>
        <w:t xml:space="preserve">דבקות במשימה </w:t>
      </w:r>
    </w:p>
    <w:p w14:paraId="4ABD6E9B" w14:textId="77777777" w:rsidR="003936FE" w:rsidRDefault="003936FE" w:rsidP="003936FE">
      <w:pPr>
        <w:pBdr>
          <w:top w:val="single" w:sz="36" w:space="0" w:color="010101"/>
          <w:left w:val="single" w:sz="36" w:space="0" w:color="010101"/>
          <w:bottom w:val="single" w:sz="36" w:space="0" w:color="010101"/>
          <w:right w:val="single" w:sz="36" w:space="0" w:color="010101"/>
        </w:pBdr>
        <w:spacing w:after="807" w:line="216" w:lineRule="auto"/>
        <w:ind w:left="10" w:right="80" w:hanging="10"/>
        <w:jc w:val="right"/>
      </w:pPr>
      <w:r>
        <w:rPr>
          <w:rFonts w:ascii="David" w:eastAsia="David" w:hAnsi="David" w:cs="David"/>
          <w:szCs w:val="24"/>
          <w:rtl/>
        </w:rPr>
        <w:t xml:space="preserve">החייל יילחם ויפעל באומץ לב נוכח כל הסכנות </w:t>
      </w:r>
      <w:r>
        <w:rPr>
          <w:rFonts w:ascii="Calibri" w:eastAsia="Calibri" w:hAnsi="Calibri" w:cs="Calibri"/>
          <w:sz w:val="40"/>
          <w:szCs w:val="40"/>
          <w:rtl/>
        </w:rPr>
        <w:tab/>
        <w:t xml:space="preserve"> </w:t>
      </w:r>
      <w:r>
        <w:rPr>
          <w:rFonts w:ascii="David" w:eastAsia="David" w:hAnsi="David" w:cs="David"/>
          <w:szCs w:val="24"/>
          <w:rtl/>
        </w:rPr>
        <w:t xml:space="preserve">והמכשולים שבפניו, ימשיך וידבק במשימתו באומץ </w:t>
      </w:r>
      <w:r>
        <w:rPr>
          <w:rFonts w:ascii="Times New Roman" w:eastAsia="Times New Roman" w:hAnsi="Times New Roman" w:cs="Times New Roman"/>
          <w:sz w:val="28"/>
          <w:szCs w:val="28"/>
          <w:rtl/>
        </w:rPr>
        <w:t xml:space="preserve"> </w:t>
      </w:r>
      <w:r>
        <w:rPr>
          <w:rFonts w:ascii="David" w:eastAsia="David" w:hAnsi="David" w:cs="David"/>
          <w:szCs w:val="24"/>
          <w:rtl/>
        </w:rPr>
        <w:t xml:space="preserve">לב ,בנחישות ובתבונה, עד כדי חירוף הנפש. </w:t>
      </w:r>
      <w:r>
        <w:rPr>
          <w:rFonts w:ascii="Calibri" w:eastAsia="Calibri" w:hAnsi="Calibri" w:cs="Calibri"/>
          <w:sz w:val="40"/>
          <w:szCs w:val="40"/>
          <w:rtl/>
        </w:rPr>
        <w:tab/>
        <w:t xml:space="preserve"> </w:t>
      </w:r>
    </w:p>
    <w:p w14:paraId="6048FEE8" w14:textId="77777777" w:rsidR="003936FE" w:rsidRDefault="003936FE" w:rsidP="003936FE">
      <w:pPr>
        <w:bidi w:val="0"/>
        <w:spacing w:after="231" w:line="259" w:lineRule="auto"/>
        <w:ind w:left="0" w:right="64" w:firstLine="0"/>
        <w:jc w:val="center"/>
      </w:pPr>
      <w:r>
        <w:rPr>
          <w:rFonts w:ascii="Calibri" w:eastAsia="Calibri" w:hAnsi="Calibri" w:cs="Calibri"/>
          <w:sz w:val="40"/>
        </w:rPr>
        <w:t xml:space="preserve"> </w:t>
      </w:r>
    </w:p>
    <w:p w14:paraId="6B67F8E0" w14:textId="77777777" w:rsidR="003936FE" w:rsidRDefault="003936FE" w:rsidP="003936FE">
      <w:pPr>
        <w:pBdr>
          <w:top w:val="single" w:sz="36" w:space="0" w:color="010101"/>
          <w:left w:val="single" w:sz="36" w:space="0" w:color="010101"/>
          <w:bottom w:val="single" w:sz="36" w:space="0" w:color="010101"/>
          <w:right w:val="single" w:sz="36" w:space="0" w:color="010101"/>
        </w:pBdr>
        <w:bidi w:val="0"/>
        <w:spacing w:after="0" w:line="259" w:lineRule="auto"/>
        <w:ind w:left="-7" w:right="701" w:firstLine="0"/>
        <w:jc w:val="right"/>
      </w:pPr>
      <w:r>
        <w:rPr>
          <w:rFonts w:ascii="Calibri" w:eastAsia="Calibri" w:hAnsi="Calibri" w:cs="Calibri"/>
          <w:sz w:val="40"/>
        </w:rPr>
        <w:t xml:space="preserve"> </w:t>
      </w:r>
      <w:r>
        <w:rPr>
          <w:rFonts w:ascii="Calibri" w:eastAsia="Calibri" w:hAnsi="Calibri" w:cs="Calibri"/>
          <w:sz w:val="40"/>
        </w:rPr>
        <w:tab/>
      </w:r>
      <w:r>
        <w:rPr>
          <w:rFonts w:ascii="David" w:eastAsia="David" w:hAnsi="David" w:cs="David"/>
          <w:sz w:val="37"/>
          <w:vertAlign w:val="subscript"/>
        </w:rPr>
        <w:t xml:space="preserve"> </w:t>
      </w:r>
    </w:p>
    <w:p w14:paraId="0EC3871D" w14:textId="77777777" w:rsidR="003936FE" w:rsidRDefault="003936FE" w:rsidP="003936FE">
      <w:pPr>
        <w:pBdr>
          <w:top w:val="single" w:sz="36" w:space="0" w:color="010101"/>
          <w:left w:val="single" w:sz="36" w:space="0" w:color="010101"/>
          <w:bottom w:val="single" w:sz="36" w:space="0" w:color="010101"/>
          <w:right w:val="single" w:sz="36" w:space="0" w:color="010101"/>
        </w:pBdr>
        <w:tabs>
          <w:tab w:val="center" w:pos="4759"/>
        </w:tabs>
        <w:spacing w:after="0" w:line="259" w:lineRule="auto"/>
        <w:ind w:left="-7" w:right="701" w:firstLine="0"/>
        <w:jc w:val="right"/>
      </w:pPr>
      <w:r>
        <w:rPr>
          <w:rFonts w:ascii="David" w:eastAsia="David" w:hAnsi="David" w:cs="David"/>
          <w:szCs w:val="24"/>
          <w:rtl/>
        </w:rPr>
        <w:t xml:space="preserve">חיי אדם </w:t>
      </w:r>
      <w:r>
        <w:rPr>
          <w:rFonts w:ascii="Calibri" w:eastAsia="Calibri" w:hAnsi="Calibri" w:cs="Calibri"/>
          <w:sz w:val="40"/>
          <w:szCs w:val="40"/>
          <w:rtl/>
        </w:rPr>
        <w:tab/>
        <w:t xml:space="preserve"> </w:t>
      </w:r>
    </w:p>
    <w:p w14:paraId="7E232000" w14:textId="77777777" w:rsidR="003936FE" w:rsidRDefault="003936FE" w:rsidP="003936FE">
      <w:pPr>
        <w:pBdr>
          <w:top w:val="single" w:sz="36" w:space="0" w:color="010101"/>
          <w:left w:val="single" w:sz="36" w:space="0" w:color="010101"/>
          <w:bottom w:val="single" w:sz="36" w:space="0" w:color="010101"/>
          <w:right w:val="single" w:sz="36" w:space="0" w:color="010101"/>
        </w:pBdr>
        <w:spacing w:after="124" w:line="216" w:lineRule="auto"/>
        <w:ind w:left="3" w:right="701" w:hanging="10"/>
        <w:jc w:val="right"/>
      </w:pPr>
      <w:r>
        <w:rPr>
          <w:rFonts w:ascii="David" w:eastAsia="David" w:hAnsi="David" w:cs="David"/>
          <w:szCs w:val="24"/>
          <w:rtl/>
        </w:rPr>
        <w:lastRenderedPageBreak/>
        <w:t xml:space="preserve">החייל ישמור על חיי אדם מכל משמר, מתוך הכרה בחשיבותם העליונה, ויסכן את עצמו או את זולתו אך ורק במידה הנדרשת לביצוע המשימה. </w:t>
      </w:r>
      <w:r>
        <w:rPr>
          <w:rFonts w:ascii="Calibri" w:eastAsia="Calibri" w:hAnsi="Calibri" w:cs="Calibri"/>
          <w:sz w:val="40"/>
          <w:szCs w:val="40"/>
          <w:rtl/>
        </w:rPr>
        <w:tab/>
        <w:t xml:space="preserve"> </w:t>
      </w:r>
    </w:p>
    <w:p w14:paraId="248F903F" w14:textId="77777777" w:rsidR="003936FE" w:rsidRDefault="003936FE" w:rsidP="003936FE">
      <w:pPr>
        <w:pBdr>
          <w:top w:val="single" w:sz="36" w:space="0" w:color="010101"/>
          <w:left w:val="single" w:sz="36" w:space="0" w:color="010101"/>
          <w:bottom w:val="single" w:sz="36" w:space="0" w:color="010101"/>
          <w:right w:val="single" w:sz="36" w:space="0" w:color="010101"/>
        </w:pBdr>
        <w:bidi w:val="0"/>
        <w:spacing w:after="0" w:line="259" w:lineRule="auto"/>
        <w:ind w:left="-7" w:right="701" w:firstLine="0"/>
        <w:jc w:val="right"/>
      </w:pPr>
      <w:r>
        <w:rPr>
          <w:rFonts w:ascii="Times New Roman" w:eastAsia="Times New Roman" w:hAnsi="Times New Roman" w:cs="Times New Roman"/>
          <w:sz w:val="28"/>
        </w:rPr>
        <w:t xml:space="preserve"> </w:t>
      </w:r>
    </w:p>
    <w:p w14:paraId="329D7843" w14:textId="77777777" w:rsidR="003936FE" w:rsidRDefault="003936FE" w:rsidP="003936FE">
      <w:pPr>
        <w:bidi w:val="0"/>
        <w:spacing w:after="110" w:line="259" w:lineRule="auto"/>
        <w:ind w:left="0" w:right="64" w:firstLine="0"/>
        <w:jc w:val="center"/>
      </w:pPr>
      <w:r>
        <w:rPr>
          <w:rFonts w:ascii="Calibri" w:eastAsia="Calibri" w:hAnsi="Calibri" w:cs="Calibri"/>
          <w:sz w:val="40"/>
        </w:rPr>
        <w:t xml:space="preserve"> </w:t>
      </w:r>
    </w:p>
    <w:p w14:paraId="5E1B5EBB" w14:textId="77777777" w:rsidR="003936FE" w:rsidRDefault="003936FE" w:rsidP="003936FE">
      <w:pPr>
        <w:bidi w:val="0"/>
        <w:spacing w:after="0" w:line="259" w:lineRule="auto"/>
        <w:ind w:left="0" w:right="64" w:firstLine="0"/>
        <w:jc w:val="center"/>
      </w:pPr>
      <w:r>
        <w:rPr>
          <w:rFonts w:ascii="Calibri" w:eastAsia="Calibri" w:hAnsi="Calibri" w:cs="Calibri"/>
          <w:sz w:val="40"/>
        </w:rPr>
        <w:t xml:space="preserve"> </w:t>
      </w:r>
    </w:p>
    <w:p w14:paraId="5B0E1535" w14:textId="77777777" w:rsidR="003936FE" w:rsidRDefault="003936FE" w:rsidP="003936FE">
      <w:pPr>
        <w:pBdr>
          <w:top w:val="single" w:sz="36" w:space="0" w:color="010101"/>
          <w:left w:val="single" w:sz="36" w:space="0" w:color="010101"/>
          <w:bottom w:val="single" w:sz="36" w:space="0" w:color="010101"/>
          <w:right w:val="single" w:sz="36" w:space="0" w:color="010101"/>
        </w:pBdr>
        <w:bidi w:val="0"/>
        <w:spacing w:after="216" w:line="259" w:lineRule="auto"/>
        <w:ind w:left="-15" w:right="969" w:firstLine="0"/>
        <w:jc w:val="right"/>
      </w:pPr>
      <w:r>
        <w:rPr>
          <w:rFonts w:ascii="David" w:eastAsia="David" w:hAnsi="David" w:cs="David"/>
        </w:rPr>
        <w:t xml:space="preserve"> </w:t>
      </w:r>
    </w:p>
    <w:p w14:paraId="465073F6" w14:textId="77777777" w:rsidR="003936FE" w:rsidRDefault="003936FE" w:rsidP="003936FE">
      <w:pPr>
        <w:pBdr>
          <w:top w:val="single" w:sz="36" w:space="0" w:color="010101"/>
          <w:left w:val="single" w:sz="36" w:space="0" w:color="010101"/>
          <w:bottom w:val="single" w:sz="36" w:space="0" w:color="010101"/>
          <w:right w:val="single" w:sz="36" w:space="0" w:color="010101"/>
        </w:pBdr>
        <w:tabs>
          <w:tab w:val="center" w:pos="4759"/>
        </w:tabs>
        <w:spacing w:after="0" w:line="259" w:lineRule="auto"/>
        <w:ind w:left="-15" w:right="969" w:firstLine="0"/>
        <w:jc w:val="right"/>
      </w:pPr>
      <w:r>
        <w:rPr>
          <w:rFonts w:ascii="David" w:eastAsia="David" w:hAnsi="David" w:cs="David"/>
          <w:szCs w:val="24"/>
          <w:rtl/>
        </w:rPr>
        <w:t xml:space="preserve">רעות </w:t>
      </w:r>
      <w:r>
        <w:rPr>
          <w:rFonts w:ascii="Calibri" w:eastAsia="Calibri" w:hAnsi="Calibri" w:cs="Calibri"/>
          <w:sz w:val="40"/>
          <w:szCs w:val="40"/>
          <w:rtl/>
        </w:rPr>
        <w:tab/>
        <w:t xml:space="preserve"> </w:t>
      </w:r>
    </w:p>
    <w:p w14:paraId="177D78D0" w14:textId="77777777" w:rsidR="003936FE" w:rsidRDefault="003936FE" w:rsidP="003936FE">
      <w:pPr>
        <w:pBdr>
          <w:top w:val="single" w:sz="36" w:space="0" w:color="010101"/>
          <w:left w:val="single" w:sz="36" w:space="0" w:color="010101"/>
          <w:bottom w:val="single" w:sz="36" w:space="0" w:color="010101"/>
          <w:right w:val="single" w:sz="36" w:space="0" w:color="010101"/>
        </w:pBdr>
        <w:spacing w:after="305" w:line="216" w:lineRule="auto"/>
        <w:ind w:left="-5" w:right="969" w:hanging="10"/>
        <w:jc w:val="right"/>
      </w:pPr>
      <w:r>
        <w:rPr>
          <w:rFonts w:ascii="David" w:eastAsia="David" w:hAnsi="David" w:cs="David"/>
          <w:szCs w:val="24"/>
          <w:rtl/>
        </w:rPr>
        <w:t xml:space="preserve">החייל ייחלץ תמיד לעזרת חבריו כשהם זקוקים לעזרתו או תלויים בו, חרף כל סכנה וקושי, עד כדי </w:t>
      </w:r>
    </w:p>
    <w:p w14:paraId="4390923D" w14:textId="77777777" w:rsidR="003936FE" w:rsidRDefault="003936FE" w:rsidP="003936FE">
      <w:pPr>
        <w:pBdr>
          <w:top w:val="single" w:sz="36" w:space="0" w:color="010101"/>
          <w:left w:val="single" w:sz="36" w:space="0" w:color="010101"/>
          <w:bottom w:val="single" w:sz="36" w:space="0" w:color="010101"/>
          <w:right w:val="single" w:sz="36" w:space="0" w:color="010101"/>
        </w:pBdr>
        <w:tabs>
          <w:tab w:val="center" w:pos="4759"/>
        </w:tabs>
        <w:spacing w:after="124" w:line="216" w:lineRule="auto"/>
        <w:ind w:left="-15" w:right="969" w:firstLine="0"/>
        <w:jc w:val="right"/>
      </w:pPr>
      <w:r>
        <w:rPr>
          <w:rFonts w:ascii="David" w:eastAsia="David" w:hAnsi="David" w:cs="David"/>
          <w:szCs w:val="24"/>
          <w:rtl/>
        </w:rPr>
        <w:t>מסירות הנפש</w:t>
      </w:r>
      <w:r>
        <w:rPr>
          <w:rFonts w:ascii="Arial AM" w:eastAsia="Arial AM" w:hAnsi="Arial AM" w:cs="Arial AM"/>
          <w:szCs w:val="24"/>
          <w:rtl/>
        </w:rPr>
        <w:t xml:space="preserve"> </w:t>
      </w:r>
      <w:r>
        <w:rPr>
          <w:rFonts w:ascii="Calibri" w:eastAsia="Calibri" w:hAnsi="Calibri" w:cs="Calibri"/>
          <w:sz w:val="40"/>
          <w:szCs w:val="40"/>
          <w:rtl/>
        </w:rPr>
        <w:tab/>
        <w:t xml:space="preserve"> </w:t>
      </w:r>
    </w:p>
    <w:p w14:paraId="1C46FD5D" w14:textId="77777777" w:rsidR="003936FE" w:rsidRDefault="003936FE" w:rsidP="003936FE">
      <w:pPr>
        <w:pBdr>
          <w:top w:val="single" w:sz="36" w:space="0" w:color="010101"/>
          <w:left w:val="single" w:sz="36" w:space="0" w:color="010101"/>
          <w:bottom w:val="single" w:sz="36" w:space="0" w:color="010101"/>
          <w:right w:val="single" w:sz="36" w:space="0" w:color="010101"/>
        </w:pBdr>
        <w:bidi w:val="0"/>
        <w:spacing w:after="110" w:line="259" w:lineRule="auto"/>
        <w:ind w:left="-15" w:right="969" w:firstLine="0"/>
        <w:jc w:val="center"/>
      </w:pPr>
      <w:r>
        <w:rPr>
          <w:rFonts w:ascii="Calibri" w:eastAsia="Calibri" w:hAnsi="Calibri" w:cs="Calibri"/>
          <w:sz w:val="40"/>
        </w:rPr>
        <w:t xml:space="preserve"> </w:t>
      </w:r>
    </w:p>
    <w:p w14:paraId="6A728C09" w14:textId="77777777" w:rsidR="003936FE" w:rsidRDefault="003936FE" w:rsidP="003936FE">
      <w:pPr>
        <w:bidi w:val="0"/>
        <w:spacing w:after="406" w:line="259" w:lineRule="auto"/>
        <w:ind w:left="0" w:right="64" w:firstLine="0"/>
        <w:jc w:val="center"/>
      </w:pPr>
      <w:r>
        <w:rPr>
          <w:rFonts w:ascii="Calibri" w:eastAsia="Calibri" w:hAnsi="Calibri" w:cs="Calibri"/>
          <w:sz w:val="40"/>
        </w:rPr>
        <w:t xml:space="preserve"> </w:t>
      </w:r>
    </w:p>
    <w:p w14:paraId="47731866" w14:textId="77777777" w:rsidR="003936FE" w:rsidRDefault="003936FE" w:rsidP="003936FE">
      <w:pPr>
        <w:pBdr>
          <w:top w:val="single" w:sz="36" w:space="0" w:color="010101"/>
          <w:left w:val="single" w:sz="36" w:space="0" w:color="010101"/>
          <w:bottom w:val="single" w:sz="36" w:space="0" w:color="010101"/>
          <w:right w:val="single" w:sz="36" w:space="0" w:color="010101"/>
        </w:pBdr>
        <w:tabs>
          <w:tab w:val="center" w:pos="4759"/>
        </w:tabs>
        <w:spacing w:after="0" w:line="259" w:lineRule="auto"/>
        <w:ind w:left="-13" w:right="60" w:firstLine="0"/>
        <w:jc w:val="right"/>
      </w:pPr>
      <w:r>
        <w:rPr>
          <w:rFonts w:ascii="David" w:eastAsia="David" w:hAnsi="David" w:cs="David"/>
          <w:szCs w:val="24"/>
          <w:rtl/>
        </w:rPr>
        <w:t xml:space="preserve"> אמינות</w:t>
      </w:r>
      <w:r>
        <w:rPr>
          <w:rFonts w:ascii="Arial AM" w:eastAsia="Arial AM" w:hAnsi="Arial AM" w:cs="Arial AM"/>
          <w:szCs w:val="24"/>
          <w:rtl/>
        </w:rPr>
        <w:t xml:space="preserve"> </w:t>
      </w:r>
      <w:r>
        <w:rPr>
          <w:rFonts w:ascii="Calibri" w:eastAsia="Calibri" w:hAnsi="Calibri" w:cs="Calibri"/>
          <w:sz w:val="40"/>
          <w:szCs w:val="40"/>
          <w:rtl/>
        </w:rPr>
        <w:tab/>
        <w:t xml:space="preserve"> </w:t>
      </w:r>
    </w:p>
    <w:p w14:paraId="257BE6CF" w14:textId="77777777" w:rsidR="003936FE" w:rsidRDefault="003936FE" w:rsidP="003936FE">
      <w:pPr>
        <w:pBdr>
          <w:top w:val="single" w:sz="36" w:space="0" w:color="010101"/>
          <w:left w:val="single" w:sz="36" w:space="0" w:color="010101"/>
          <w:bottom w:val="single" w:sz="36" w:space="0" w:color="010101"/>
          <w:right w:val="single" w:sz="36" w:space="0" w:color="010101"/>
        </w:pBdr>
        <w:spacing w:after="0" w:line="259" w:lineRule="auto"/>
        <w:ind w:left="-3" w:right="60" w:hanging="10"/>
        <w:jc w:val="left"/>
      </w:pPr>
      <w:r>
        <w:rPr>
          <w:rFonts w:ascii="David" w:eastAsia="David" w:hAnsi="David" w:cs="David"/>
          <w:szCs w:val="24"/>
          <w:rtl/>
        </w:rPr>
        <w:t xml:space="preserve">החייל יחתור, בכל מעשיו, למילוי תפקידו באופן נכון, ברמה המקצועית הגבוהה ביותר, החל </w:t>
      </w:r>
    </w:p>
    <w:p w14:paraId="1D52604E" w14:textId="77777777" w:rsidR="003936FE" w:rsidRDefault="003936FE" w:rsidP="003936FE">
      <w:pPr>
        <w:pBdr>
          <w:top w:val="single" w:sz="36" w:space="0" w:color="010101"/>
          <w:left w:val="single" w:sz="36" w:space="0" w:color="010101"/>
          <w:bottom w:val="single" w:sz="36" w:space="0" w:color="010101"/>
          <w:right w:val="single" w:sz="36" w:space="0" w:color="010101"/>
        </w:pBdr>
        <w:bidi w:val="0"/>
        <w:spacing w:after="0" w:line="259" w:lineRule="auto"/>
        <w:ind w:left="-13" w:right="60" w:firstLine="0"/>
        <w:jc w:val="center"/>
      </w:pPr>
      <w:r>
        <w:rPr>
          <w:rFonts w:ascii="Calibri" w:eastAsia="Calibri" w:hAnsi="Calibri" w:cs="Calibri"/>
          <w:sz w:val="40"/>
        </w:rPr>
        <w:t xml:space="preserve"> </w:t>
      </w:r>
    </w:p>
    <w:p w14:paraId="7C454049" w14:textId="77777777" w:rsidR="003936FE" w:rsidRDefault="003936FE" w:rsidP="003936FE">
      <w:pPr>
        <w:pBdr>
          <w:top w:val="single" w:sz="36" w:space="0" w:color="010101"/>
          <w:left w:val="single" w:sz="36" w:space="0" w:color="010101"/>
          <w:bottom w:val="single" w:sz="36" w:space="0" w:color="010101"/>
          <w:right w:val="single" w:sz="36" w:space="0" w:color="010101"/>
        </w:pBdr>
        <w:spacing w:after="221" w:line="259" w:lineRule="auto"/>
        <w:ind w:left="-3" w:right="60" w:hanging="10"/>
        <w:jc w:val="left"/>
      </w:pPr>
      <w:r>
        <w:rPr>
          <w:rFonts w:ascii="David" w:eastAsia="David" w:hAnsi="David" w:cs="David"/>
          <w:szCs w:val="24"/>
          <w:rtl/>
        </w:rPr>
        <w:t xml:space="preserve">בהכנות קפדניות ויסודיות וגמור בדיווח אמת ישר, מלא ומדויק. </w:t>
      </w:r>
    </w:p>
    <w:p w14:paraId="07C03A51" w14:textId="77777777" w:rsidR="003936FE" w:rsidRDefault="003936FE" w:rsidP="003936FE">
      <w:pPr>
        <w:pBdr>
          <w:top w:val="single" w:sz="36" w:space="0" w:color="010101"/>
          <w:left w:val="single" w:sz="36" w:space="0" w:color="010101"/>
          <w:bottom w:val="single" w:sz="36" w:space="0" w:color="010101"/>
          <w:right w:val="single" w:sz="36" w:space="0" w:color="010101"/>
        </w:pBdr>
        <w:bidi w:val="0"/>
        <w:spacing w:after="148" w:line="259" w:lineRule="auto"/>
        <w:ind w:left="-13" w:right="60" w:firstLine="0"/>
        <w:jc w:val="right"/>
      </w:pPr>
      <w:r>
        <w:rPr>
          <w:rFonts w:ascii="Calibri" w:eastAsia="Calibri" w:hAnsi="Calibri" w:cs="Calibri"/>
          <w:sz w:val="40"/>
        </w:rPr>
        <w:t xml:space="preserve"> </w:t>
      </w:r>
      <w:r>
        <w:rPr>
          <w:rFonts w:ascii="Calibri" w:eastAsia="Calibri" w:hAnsi="Calibri" w:cs="Calibri"/>
          <w:sz w:val="40"/>
        </w:rPr>
        <w:tab/>
      </w:r>
      <w:r>
        <w:rPr>
          <w:rFonts w:ascii="Times New Roman" w:eastAsia="Times New Roman" w:hAnsi="Times New Roman" w:cs="Times New Roman"/>
          <w:sz w:val="28"/>
        </w:rPr>
        <w:t xml:space="preserve"> </w:t>
      </w:r>
    </w:p>
    <w:p w14:paraId="7489EA66" w14:textId="77777777" w:rsidR="003936FE" w:rsidRDefault="003936FE" w:rsidP="003936FE">
      <w:pPr>
        <w:bidi w:val="0"/>
        <w:spacing w:after="112" w:line="259" w:lineRule="auto"/>
        <w:ind w:left="0" w:right="64" w:firstLine="0"/>
        <w:jc w:val="center"/>
      </w:pPr>
      <w:r>
        <w:rPr>
          <w:rFonts w:ascii="Calibri" w:eastAsia="Calibri" w:hAnsi="Calibri" w:cs="Calibri"/>
          <w:sz w:val="40"/>
        </w:rPr>
        <w:t xml:space="preserve"> </w:t>
      </w:r>
    </w:p>
    <w:p w14:paraId="69F23500" w14:textId="77777777" w:rsidR="003936FE" w:rsidRDefault="003936FE" w:rsidP="003936FE">
      <w:pPr>
        <w:bidi w:val="0"/>
        <w:spacing w:after="0" w:line="259" w:lineRule="auto"/>
        <w:ind w:left="0" w:right="64" w:firstLine="0"/>
        <w:jc w:val="center"/>
      </w:pPr>
      <w:r>
        <w:rPr>
          <w:rFonts w:ascii="Calibri" w:eastAsia="Calibri" w:hAnsi="Calibri" w:cs="Calibri"/>
          <w:sz w:val="40"/>
        </w:rPr>
        <w:t xml:space="preserve"> </w:t>
      </w:r>
    </w:p>
    <w:p w14:paraId="0BE83B36" w14:textId="77777777" w:rsidR="003936FE" w:rsidRDefault="003936FE" w:rsidP="003936FE">
      <w:pPr>
        <w:pStyle w:val="9"/>
        <w:ind w:right="4048"/>
      </w:pPr>
      <w:r>
        <w:rPr>
          <w:szCs w:val="40"/>
          <w:rtl/>
        </w:rPr>
        <w:lastRenderedPageBreak/>
        <w:t xml:space="preserve">נספח </w:t>
      </w:r>
      <w:r>
        <w:rPr>
          <w:szCs w:val="40"/>
        </w:rPr>
        <w:t>3</w:t>
      </w:r>
      <w:r>
        <w:rPr>
          <w:szCs w:val="40"/>
          <w:rtl/>
        </w:rPr>
        <w:t xml:space="preserve"> </w:t>
      </w:r>
    </w:p>
    <w:tbl>
      <w:tblPr>
        <w:tblStyle w:val="TableGrid"/>
        <w:tblW w:w="7910" w:type="dxa"/>
        <w:tblInd w:w="918" w:type="dxa"/>
        <w:tblCellMar>
          <w:top w:w="7" w:type="dxa"/>
          <w:left w:w="186" w:type="dxa"/>
          <w:right w:w="108" w:type="dxa"/>
        </w:tblCellMar>
        <w:tblLook w:val="04A0" w:firstRow="1" w:lastRow="0" w:firstColumn="1" w:lastColumn="0" w:noHBand="0" w:noVBand="1"/>
      </w:tblPr>
      <w:tblGrid>
        <w:gridCol w:w="7910"/>
      </w:tblGrid>
      <w:tr w:rsidR="003936FE" w14:paraId="0DA21F4B" w14:textId="77777777" w:rsidTr="001949FC">
        <w:trPr>
          <w:trHeight w:val="13390"/>
        </w:trPr>
        <w:tc>
          <w:tcPr>
            <w:tcW w:w="7910" w:type="dxa"/>
            <w:tcBorders>
              <w:top w:val="single" w:sz="4" w:space="0" w:color="000000"/>
              <w:left w:val="single" w:sz="4" w:space="0" w:color="000000"/>
              <w:bottom w:val="single" w:sz="4" w:space="0" w:color="000000"/>
              <w:right w:val="single" w:sz="4" w:space="0" w:color="000000"/>
            </w:tcBorders>
            <w:shd w:val="clear" w:color="auto" w:fill="E5E5E5"/>
          </w:tcPr>
          <w:p w14:paraId="673443E8" w14:textId="77777777" w:rsidR="003936FE" w:rsidRDefault="003936FE" w:rsidP="001949FC">
            <w:pPr>
              <w:bidi w:val="0"/>
              <w:spacing w:after="104" w:line="259" w:lineRule="auto"/>
              <w:ind w:left="0" w:right="58" w:firstLine="0"/>
              <w:jc w:val="right"/>
            </w:pPr>
            <w:r>
              <w:rPr>
                <w:rFonts w:ascii="David" w:eastAsia="David" w:hAnsi="David" w:cs="David"/>
              </w:rPr>
              <w:lastRenderedPageBreak/>
              <w:t xml:space="preserve"> </w:t>
            </w:r>
          </w:p>
          <w:p w14:paraId="5B1E0B73" w14:textId="77777777" w:rsidR="003936FE" w:rsidRDefault="003936FE" w:rsidP="001949FC">
            <w:pPr>
              <w:spacing w:after="0" w:line="386" w:lineRule="auto"/>
              <w:ind w:left="2508" w:right="2527" w:firstLine="312"/>
              <w:jc w:val="right"/>
            </w:pPr>
            <w:r>
              <w:rPr>
                <w:rFonts w:ascii="David" w:eastAsia="David" w:hAnsi="David" w:cs="David"/>
                <w:szCs w:val="24"/>
                <w:rtl/>
              </w:rPr>
              <w:t xml:space="preserve">הקוד האתי של צה"ל רוח צה"ל </w:t>
            </w:r>
            <w:r>
              <w:rPr>
                <w:rFonts w:ascii="Arial AM" w:eastAsia="Arial AM" w:hAnsi="Arial AM" w:cs="Arial AM"/>
                <w:szCs w:val="24"/>
                <w:rtl/>
              </w:rPr>
              <w:t>–</w:t>
            </w:r>
            <w:r>
              <w:rPr>
                <w:rFonts w:ascii="David" w:eastAsia="David" w:hAnsi="David" w:cs="David"/>
                <w:szCs w:val="24"/>
                <w:rtl/>
              </w:rPr>
              <w:t xml:space="preserve"> ערכי וכללי יסוד</w:t>
            </w:r>
            <w:r>
              <w:rPr>
                <w:rFonts w:ascii="David" w:eastAsia="David" w:hAnsi="David" w:cs="David"/>
                <w:color w:val="007F00"/>
                <w:szCs w:val="24"/>
                <w:rtl/>
              </w:rPr>
              <w:t xml:space="preserve"> </w:t>
            </w:r>
          </w:p>
          <w:p w14:paraId="2AAA1165" w14:textId="77777777" w:rsidR="003936FE" w:rsidRDefault="003936FE" w:rsidP="001949FC">
            <w:pPr>
              <w:spacing w:after="104" w:line="259" w:lineRule="auto"/>
              <w:ind w:left="1" w:firstLine="0"/>
              <w:jc w:val="left"/>
            </w:pPr>
            <w:r>
              <w:rPr>
                <w:rFonts w:ascii="David" w:eastAsia="David" w:hAnsi="David" w:cs="David"/>
                <w:szCs w:val="24"/>
                <w:rtl/>
              </w:rPr>
              <w:t xml:space="preserve">דבקות במשימה </w:t>
            </w:r>
          </w:p>
          <w:p w14:paraId="596A28A1" w14:textId="77777777" w:rsidR="003936FE" w:rsidRDefault="003936FE" w:rsidP="001949FC">
            <w:pPr>
              <w:spacing w:after="0" w:line="365" w:lineRule="auto"/>
              <w:ind w:left="1" w:right="744" w:hanging="1"/>
              <w:jc w:val="right"/>
            </w:pPr>
            <w:r>
              <w:rPr>
                <w:rFonts w:ascii="David" w:eastAsia="David" w:hAnsi="David" w:cs="David"/>
                <w:szCs w:val="24"/>
                <w:rtl/>
              </w:rPr>
              <w:t xml:space="preserve">החייל יילחם ויפעל באומץ לב נוכח כל הסכנות והמכשולים שבפניו, ימשיך וידבק במשימתו באומץ לב, בנחישות ובתבונה, עד כדי חירוף הנפש. </w:t>
            </w:r>
          </w:p>
          <w:p w14:paraId="58A599A1" w14:textId="77777777" w:rsidR="003936FE" w:rsidRDefault="003936FE" w:rsidP="001949FC">
            <w:pPr>
              <w:spacing w:after="104" w:line="259" w:lineRule="auto"/>
              <w:ind w:left="0" w:firstLine="0"/>
              <w:jc w:val="left"/>
            </w:pPr>
            <w:r>
              <w:rPr>
                <w:rFonts w:ascii="David" w:eastAsia="David" w:hAnsi="David" w:cs="David"/>
                <w:szCs w:val="24"/>
                <w:rtl/>
              </w:rPr>
              <w:t xml:space="preserve">אחריות </w:t>
            </w:r>
          </w:p>
          <w:p w14:paraId="640399F7" w14:textId="77777777" w:rsidR="003936FE" w:rsidRDefault="003936FE" w:rsidP="001949FC">
            <w:pPr>
              <w:spacing w:after="37" w:line="365" w:lineRule="auto"/>
              <w:ind w:left="1" w:right="199" w:hanging="1"/>
              <w:jc w:val="right"/>
            </w:pPr>
            <w:r>
              <w:rPr>
                <w:rFonts w:ascii="David" w:eastAsia="David" w:hAnsi="David" w:cs="David"/>
                <w:szCs w:val="24"/>
                <w:rtl/>
              </w:rPr>
              <w:t xml:space="preserve">החייל יראה את עצמו שותף פעיל בהגנה על ביטחון המדינה ואזרחיה ויבצע את תפקידו באופן החלטי ונמרץ ובמסגרת סמכותו. </w:t>
            </w:r>
          </w:p>
          <w:p w14:paraId="793688D2" w14:textId="77777777" w:rsidR="003936FE" w:rsidRDefault="003936FE" w:rsidP="001949FC">
            <w:pPr>
              <w:spacing w:after="63" w:line="259" w:lineRule="auto"/>
              <w:ind w:left="0" w:firstLine="0"/>
              <w:jc w:val="left"/>
            </w:pPr>
            <w:r>
              <w:rPr>
                <w:rFonts w:ascii="David" w:eastAsia="David" w:hAnsi="David" w:cs="David"/>
                <w:szCs w:val="24"/>
                <w:rtl/>
              </w:rPr>
              <w:t>אמינות</w:t>
            </w:r>
            <w:r>
              <w:rPr>
                <w:rFonts w:ascii="Arial AM" w:eastAsia="Arial AM" w:hAnsi="Arial AM" w:cs="Arial AM"/>
                <w:szCs w:val="24"/>
                <w:rtl/>
              </w:rPr>
              <w:t xml:space="preserve"> </w:t>
            </w:r>
          </w:p>
          <w:p w14:paraId="3C2BD64D" w14:textId="77777777" w:rsidR="003936FE" w:rsidRDefault="003936FE" w:rsidP="001949FC">
            <w:pPr>
              <w:spacing w:after="0" w:line="365" w:lineRule="auto"/>
              <w:ind w:left="1" w:right="226" w:hanging="1"/>
              <w:jc w:val="right"/>
            </w:pPr>
            <w:r>
              <w:rPr>
                <w:rFonts w:ascii="David" w:eastAsia="David" w:hAnsi="David" w:cs="David"/>
                <w:szCs w:val="24"/>
                <w:rtl/>
              </w:rPr>
              <w:t xml:space="preserve">החייל יחתור, בכל מעשיו, למילוי תפקידו באופן נכון, ברמה המקצועית הגבוהה ביותר, החל בהכנות קפדניות ויסודיות וגמור בדיווח אמת ישר, מלא ומדויק. </w:t>
            </w:r>
          </w:p>
          <w:p w14:paraId="78C9251B" w14:textId="77777777" w:rsidR="003936FE" w:rsidRDefault="003936FE" w:rsidP="001949FC">
            <w:pPr>
              <w:spacing w:after="104" w:line="259" w:lineRule="auto"/>
              <w:ind w:left="1" w:firstLine="0"/>
              <w:jc w:val="left"/>
            </w:pPr>
            <w:r>
              <w:rPr>
                <w:rFonts w:ascii="David" w:eastAsia="David" w:hAnsi="David" w:cs="David"/>
                <w:szCs w:val="24"/>
                <w:rtl/>
              </w:rPr>
              <w:t xml:space="preserve">דוגמה אישית </w:t>
            </w:r>
          </w:p>
          <w:p w14:paraId="57A1748B" w14:textId="77777777" w:rsidR="003936FE" w:rsidRDefault="003936FE" w:rsidP="001949FC">
            <w:pPr>
              <w:spacing w:after="0" w:line="365" w:lineRule="auto"/>
              <w:ind w:left="1" w:right="281" w:hanging="1"/>
              <w:jc w:val="right"/>
            </w:pPr>
            <w:r>
              <w:rPr>
                <w:rFonts w:ascii="David" w:eastAsia="David" w:hAnsi="David" w:cs="David"/>
                <w:szCs w:val="24"/>
                <w:rtl/>
              </w:rPr>
              <w:t xml:space="preserve">החייל ינהג על פי הנדרש ממנו ויקיים את שהוא דורש, בהזדהות ובתבונה, מתוך הכרה ביכולתו ובאחריותו להוות מופת ראוי לסביבותיו. </w:t>
            </w:r>
          </w:p>
          <w:p w14:paraId="6800DC86" w14:textId="77777777" w:rsidR="003936FE" w:rsidRDefault="003936FE" w:rsidP="001949FC">
            <w:pPr>
              <w:spacing w:after="104" w:line="259" w:lineRule="auto"/>
              <w:ind w:left="0" w:firstLine="0"/>
              <w:jc w:val="left"/>
            </w:pPr>
            <w:r>
              <w:rPr>
                <w:rFonts w:ascii="David" w:eastAsia="David" w:hAnsi="David" w:cs="David"/>
                <w:szCs w:val="24"/>
                <w:rtl/>
              </w:rPr>
              <w:t xml:space="preserve">חיי אדם </w:t>
            </w:r>
          </w:p>
          <w:p w14:paraId="0418ED54" w14:textId="77777777" w:rsidR="003936FE" w:rsidRDefault="003936FE" w:rsidP="001949FC">
            <w:pPr>
              <w:spacing w:after="0" w:line="365" w:lineRule="auto"/>
              <w:ind w:left="0" w:right="180" w:firstLine="0"/>
              <w:jc w:val="right"/>
            </w:pPr>
            <w:r>
              <w:rPr>
                <w:rFonts w:ascii="David" w:eastAsia="David" w:hAnsi="David" w:cs="David"/>
                <w:szCs w:val="24"/>
                <w:rtl/>
              </w:rPr>
              <w:t xml:space="preserve">החייל ישמור על חיי אדם מכל משמר, מתוך הכרה בחשיבותם העליונה, ויסכן את עצמו או את זולתו אך ורק במידה הנדרשת לביצוע המשימה. </w:t>
            </w:r>
          </w:p>
          <w:p w14:paraId="4B557187" w14:textId="77777777" w:rsidR="003936FE" w:rsidRDefault="003936FE" w:rsidP="001949FC">
            <w:pPr>
              <w:spacing w:after="104" w:line="259" w:lineRule="auto"/>
              <w:ind w:left="1" w:firstLine="0"/>
              <w:jc w:val="left"/>
            </w:pPr>
            <w:r>
              <w:rPr>
                <w:rFonts w:ascii="David" w:eastAsia="David" w:hAnsi="David" w:cs="David"/>
                <w:szCs w:val="24"/>
                <w:rtl/>
              </w:rPr>
              <w:t xml:space="preserve">טוהר הנשק </w:t>
            </w:r>
          </w:p>
          <w:p w14:paraId="27F122DC" w14:textId="77777777" w:rsidR="003936FE" w:rsidRDefault="003936FE" w:rsidP="001949FC">
            <w:pPr>
              <w:spacing w:after="38" w:line="365" w:lineRule="auto"/>
              <w:ind w:left="0" w:right="278" w:firstLine="0"/>
              <w:jc w:val="right"/>
            </w:pPr>
            <w:r>
              <w:rPr>
                <w:rFonts w:ascii="David" w:eastAsia="David" w:hAnsi="David" w:cs="David"/>
                <w:szCs w:val="24"/>
                <w:rtl/>
              </w:rPr>
              <w:t xml:space="preserve">החייל ישתמש בנשקו ובכוחו לשם הכרעת האויב במידה הנדרשת לשם כך ויתרסן, כדי למנוע פגיעה שלא לצורך בחיי אדם, בגופו, בכבודו וברכושו. </w:t>
            </w:r>
          </w:p>
          <w:p w14:paraId="68D30B17" w14:textId="77777777" w:rsidR="003936FE" w:rsidRDefault="003936FE" w:rsidP="001949FC">
            <w:pPr>
              <w:spacing w:after="63" w:line="259" w:lineRule="auto"/>
              <w:ind w:left="1" w:firstLine="0"/>
              <w:jc w:val="left"/>
            </w:pPr>
            <w:r>
              <w:rPr>
                <w:rFonts w:ascii="David" w:eastAsia="David" w:hAnsi="David" w:cs="David"/>
                <w:szCs w:val="24"/>
                <w:rtl/>
              </w:rPr>
              <w:t>מקצועיות</w:t>
            </w:r>
            <w:r>
              <w:rPr>
                <w:rFonts w:ascii="Arial AM" w:eastAsia="Arial AM" w:hAnsi="Arial AM" w:cs="Arial AM"/>
                <w:szCs w:val="24"/>
                <w:rtl/>
              </w:rPr>
              <w:t xml:space="preserve"> </w:t>
            </w:r>
          </w:p>
          <w:p w14:paraId="035D61E7" w14:textId="77777777" w:rsidR="003936FE" w:rsidRDefault="003936FE" w:rsidP="001949FC">
            <w:pPr>
              <w:spacing w:after="0" w:line="365" w:lineRule="auto"/>
              <w:ind w:left="0" w:right="619" w:firstLine="0"/>
              <w:jc w:val="right"/>
            </w:pPr>
            <w:r>
              <w:rPr>
                <w:rFonts w:ascii="David" w:eastAsia="David" w:hAnsi="David" w:cs="David"/>
                <w:szCs w:val="24"/>
                <w:rtl/>
              </w:rPr>
              <w:t xml:space="preserve">החייל ישאף להכיר ולהבין את עולם הידע של תפקידו הצבאי וישלוט בכל מיומנות הנדרשת לביצוע התפקיד. </w:t>
            </w:r>
          </w:p>
          <w:p w14:paraId="308187A7" w14:textId="77777777" w:rsidR="003936FE" w:rsidRDefault="003936FE" w:rsidP="001949FC">
            <w:pPr>
              <w:spacing w:after="104" w:line="259" w:lineRule="auto"/>
              <w:ind w:left="1" w:firstLine="0"/>
              <w:jc w:val="left"/>
            </w:pPr>
            <w:r>
              <w:rPr>
                <w:rFonts w:ascii="David" w:eastAsia="David" w:hAnsi="David" w:cs="David"/>
                <w:szCs w:val="24"/>
                <w:rtl/>
              </w:rPr>
              <w:t xml:space="preserve">משמעת </w:t>
            </w:r>
          </w:p>
          <w:p w14:paraId="743DD600" w14:textId="77777777" w:rsidR="003936FE" w:rsidRDefault="003936FE" w:rsidP="001949FC">
            <w:pPr>
              <w:spacing w:after="0" w:line="365" w:lineRule="auto"/>
              <w:ind w:left="0" w:right="53" w:firstLine="0"/>
            </w:pPr>
            <w:r>
              <w:rPr>
                <w:rFonts w:ascii="David" w:eastAsia="David" w:hAnsi="David" w:cs="David"/>
                <w:szCs w:val="24"/>
                <w:rtl/>
              </w:rPr>
              <w:t xml:space="preserve">החייל יפעל לביצוע מושלם ומוצלח של הנדרש ממנו על פי הפקודות ועל פי רוחן, במסגרת החוק. </w:t>
            </w:r>
          </w:p>
          <w:p w14:paraId="0347B105" w14:textId="77777777" w:rsidR="003936FE" w:rsidRDefault="003936FE" w:rsidP="001949FC">
            <w:pPr>
              <w:spacing w:after="104" w:line="259" w:lineRule="auto"/>
              <w:ind w:left="0" w:firstLine="0"/>
              <w:jc w:val="left"/>
            </w:pPr>
            <w:r>
              <w:rPr>
                <w:rFonts w:ascii="David" w:eastAsia="David" w:hAnsi="David" w:cs="David"/>
                <w:szCs w:val="24"/>
                <w:rtl/>
              </w:rPr>
              <w:t xml:space="preserve">נאמנות </w:t>
            </w:r>
          </w:p>
          <w:p w14:paraId="705EB965" w14:textId="77777777" w:rsidR="003936FE" w:rsidRDefault="003936FE" w:rsidP="001949FC">
            <w:pPr>
              <w:spacing w:after="0" w:line="365" w:lineRule="auto"/>
              <w:ind w:left="2" w:right="139" w:hanging="2"/>
              <w:jc w:val="right"/>
            </w:pPr>
            <w:r>
              <w:rPr>
                <w:rFonts w:ascii="David" w:eastAsia="David" w:hAnsi="David" w:cs="David"/>
                <w:szCs w:val="24"/>
                <w:rtl/>
              </w:rPr>
              <w:t xml:space="preserve">החייל יפעל במסירות גמורה להגנה על מדינת ישראל וכלל אזרחיה, על פי פקודות צה"ל ,במסגרת חוקי המדינה ועקרונות הדמוקרטיה. </w:t>
            </w:r>
          </w:p>
          <w:p w14:paraId="7CFB5AD1" w14:textId="77777777" w:rsidR="003936FE" w:rsidRDefault="003936FE" w:rsidP="001949FC">
            <w:pPr>
              <w:spacing w:after="104" w:line="259" w:lineRule="auto"/>
              <w:ind w:left="0" w:firstLine="0"/>
              <w:jc w:val="left"/>
            </w:pPr>
            <w:r>
              <w:rPr>
                <w:rFonts w:ascii="David" w:eastAsia="David" w:hAnsi="David" w:cs="David"/>
                <w:szCs w:val="24"/>
                <w:rtl/>
              </w:rPr>
              <w:t xml:space="preserve">נציגות </w:t>
            </w:r>
          </w:p>
          <w:p w14:paraId="51D7EFE6" w14:textId="77777777" w:rsidR="003936FE" w:rsidRDefault="003936FE" w:rsidP="001949FC">
            <w:pPr>
              <w:spacing w:after="0" w:line="365" w:lineRule="auto"/>
              <w:ind w:left="0" w:right="526" w:firstLine="0"/>
            </w:pPr>
            <w:r>
              <w:rPr>
                <w:rFonts w:ascii="David" w:eastAsia="David" w:hAnsi="David" w:cs="David"/>
                <w:szCs w:val="24"/>
                <w:rtl/>
              </w:rPr>
              <w:t xml:space="preserve">החייל יראה את עצמו תמיד נציג ושליח של צה"ל ,הפועל אך ורק מתוקף הסמכויות והפקודות שניתנו לו. </w:t>
            </w:r>
          </w:p>
          <w:p w14:paraId="641B1AA7" w14:textId="77777777" w:rsidR="003936FE" w:rsidRDefault="003936FE" w:rsidP="001949FC">
            <w:pPr>
              <w:spacing w:after="104" w:line="259" w:lineRule="auto"/>
              <w:ind w:left="1" w:firstLine="0"/>
              <w:jc w:val="left"/>
            </w:pPr>
            <w:r>
              <w:rPr>
                <w:rFonts w:ascii="David" w:eastAsia="David" w:hAnsi="David" w:cs="David"/>
                <w:szCs w:val="24"/>
                <w:rtl/>
              </w:rPr>
              <w:t xml:space="preserve">רעות </w:t>
            </w:r>
          </w:p>
          <w:p w14:paraId="7EDA592C" w14:textId="77777777" w:rsidR="003936FE" w:rsidRDefault="003936FE" w:rsidP="001949FC">
            <w:pPr>
              <w:spacing w:after="0" w:line="365" w:lineRule="auto"/>
              <w:ind w:left="0" w:right="470" w:firstLine="0"/>
            </w:pPr>
            <w:r>
              <w:rPr>
                <w:rFonts w:ascii="David" w:eastAsia="David" w:hAnsi="David" w:cs="David"/>
                <w:szCs w:val="24"/>
                <w:rtl/>
              </w:rPr>
              <w:t xml:space="preserve">החייל ייחלץ תמיד לעזרת חבריו כשהם זקוקים לעזרתו או תלויים בו, חרף כל סכנה וקושי, עד כדי מסירות הנפש. </w:t>
            </w:r>
          </w:p>
          <w:p w14:paraId="199BEB64" w14:textId="77777777" w:rsidR="003936FE" w:rsidRDefault="003936FE" w:rsidP="001949FC">
            <w:pPr>
              <w:bidi w:val="0"/>
              <w:spacing w:after="0" w:line="259" w:lineRule="auto"/>
              <w:ind w:left="0" w:right="125" w:firstLine="0"/>
              <w:jc w:val="right"/>
            </w:pPr>
            <w:r>
              <w:rPr>
                <w:rFonts w:ascii="David" w:eastAsia="David" w:hAnsi="David" w:cs="David"/>
              </w:rPr>
              <w:t xml:space="preserve"> </w:t>
            </w:r>
          </w:p>
        </w:tc>
      </w:tr>
    </w:tbl>
    <w:p w14:paraId="1F972A0F" w14:textId="77777777" w:rsidR="003936FE" w:rsidRDefault="003936FE" w:rsidP="003936FE">
      <w:pPr>
        <w:bidi w:val="0"/>
        <w:spacing w:after="0" w:line="259" w:lineRule="auto"/>
        <w:ind w:left="0" w:right="570" w:firstLine="0"/>
        <w:jc w:val="right"/>
      </w:pPr>
      <w:r>
        <w:rPr>
          <w:rFonts w:ascii="David" w:eastAsia="David" w:hAnsi="David" w:cs="David"/>
          <w:sz w:val="28"/>
        </w:rPr>
        <w:t xml:space="preserve"> </w:t>
      </w:r>
    </w:p>
    <w:p w14:paraId="05354291" w14:textId="77777777" w:rsidR="003936FE" w:rsidRDefault="003936FE" w:rsidP="003936FE">
      <w:pPr>
        <w:bidi w:val="0"/>
        <w:spacing w:after="234" w:line="259" w:lineRule="auto"/>
        <w:ind w:left="0" w:right="570" w:firstLine="0"/>
        <w:jc w:val="right"/>
      </w:pPr>
      <w:r>
        <w:rPr>
          <w:rFonts w:ascii="David" w:eastAsia="David" w:hAnsi="David" w:cs="David"/>
          <w:sz w:val="28"/>
        </w:rPr>
        <w:t xml:space="preserve"> </w:t>
      </w:r>
    </w:p>
    <w:p w14:paraId="6747623B" w14:textId="77777777" w:rsidR="003936FE" w:rsidRDefault="003936FE" w:rsidP="003936FE">
      <w:pPr>
        <w:pStyle w:val="9"/>
        <w:spacing w:after="92"/>
        <w:ind w:right="4027"/>
      </w:pPr>
      <w:r>
        <w:rPr>
          <w:szCs w:val="40"/>
          <w:rtl/>
        </w:rPr>
        <w:lastRenderedPageBreak/>
        <w:t xml:space="preserve">נספח </w:t>
      </w:r>
      <w:r>
        <w:rPr>
          <w:szCs w:val="40"/>
        </w:rPr>
        <w:t>4</w:t>
      </w:r>
      <w:r>
        <w:rPr>
          <w:szCs w:val="40"/>
          <w:rtl/>
        </w:rPr>
        <w:t xml:space="preserve"> </w:t>
      </w:r>
    </w:p>
    <w:tbl>
      <w:tblPr>
        <w:tblStyle w:val="TableGrid"/>
        <w:tblW w:w="9129" w:type="dxa"/>
        <w:tblInd w:w="182" w:type="dxa"/>
        <w:tblCellMar>
          <w:top w:w="83" w:type="dxa"/>
          <w:left w:w="74" w:type="dxa"/>
          <w:right w:w="150" w:type="dxa"/>
        </w:tblCellMar>
        <w:tblLook w:val="04A0" w:firstRow="1" w:lastRow="0" w:firstColumn="1" w:lastColumn="0" w:noHBand="0" w:noVBand="1"/>
      </w:tblPr>
      <w:tblGrid>
        <w:gridCol w:w="9129"/>
      </w:tblGrid>
      <w:tr w:rsidR="003936FE" w14:paraId="64EE859B" w14:textId="77777777" w:rsidTr="001949FC">
        <w:trPr>
          <w:trHeight w:val="9316"/>
        </w:trPr>
        <w:tc>
          <w:tcPr>
            <w:tcW w:w="9129" w:type="dxa"/>
            <w:tcBorders>
              <w:top w:val="single" w:sz="6" w:space="0" w:color="010101"/>
              <w:left w:val="single" w:sz="6" w:space="0" w:color="010101"/>
              <w:bottom w:val="single" w:sz="6" w:space="0" w:color="010101"/>
              <w:right w:val="single" w:sz="6" w:space="0" w:color="010101"/>
            </w:tcBorders>
            <w:shd w:val="clear" w:color="auto" w:fill="010101"/>
          </w:tcPr>
          <w:p w14:paraId="38905C0F" w14:textId="77777777" w:rsidR="003936FE" w:rsidRDefault="003936FE" w:rsidP="001949FC">
            <w:pPr>
              <w:bidi w:val="0"/>
              <w:spacing w:after="135" w:line="259" w:lineRule="auto"/>
              <w:ind w:left="0" w:right="67" w:firstLine="0"/>
              <w:jc w:val="right"/>
            </w:pPr>
            <w:r>
              <w:rPr>
                <w:sz w:val="22"/>
              </w:rPr>
              <w:t xml:space="preserve"> </w:t>
            </w:r>
          </w:p>
          <w:p w14:paraId="15287123" w14:textId="77777777" w:rsidR="003936FE" w:rsidRDefault="003936FE" w:rsidP="001949FC">
            <w:pPr>
              <w:spacing w:after="116" w:line="259" w:lineRule="auto"/>
              <w:ind w:left="1" w:firstLine="0"/>
              <w:jc w:val="left"/>
            </w:pPr>
            <w:r>
              <w:rPr>
                <w:color w:val="FFFFFF"/>
                <w:sz w:val="28"/>
                <w:szCs w:val="28"/>
                <w:rtl/>
              </w:rPr>
              <w:t xml:space="preserve">רס"ן אביהוא יעקב ז"ל ,נפל בקרב עם מחבלים בשכם לפנות בוקר, יום שישי,  </w:t>
            </w:r>
          </w:p>
          <w:p w14:paraId="4B88FC58" w14:textId="77777777" w:rsidR="003936FE" w:rsidRDefault="003936FE" w:rsidP="001949FC">
            <w:pPr>
              <w:spacing w:after="116" w:line="259" w:lineRule="auto"/>
              <w:ind w:left="0" w:right="77" w:firstLine="0"/>
              <w:jc w:val="right"/>
            </w:pPr>
            <w:r>
              <w:rPr>
                <w:color w:val="FFFFFF"/>
                <w:sz w:val="28"/>
                <w:szCs w:val="28"/>
                <w:rtl/>
              </w:rPr>
              <w:t xml:space="preserve">כ"א באייר </w:t>
            </w:r>
            <w:proofErr w:type="spellStart"/>
            <w:r>
              <w:rPr>
                <w:color w:val="FFFFFF"/>
                <w:sz w:val="28"/>
                <w:szCs w:val="28"/>
                <w:rtl/>
              </w:rPr>
              <w:t>התשס"ב</w:t>
            </w:r>
            <w:proofErr w:type="spellEnd"/>
            <w:r>
              <w:rPr>
                <w:color w:val="FFFFFF"/>
                <w:sz w:val="28"/>
                <w:szCs w:val="28"/>
              </w:rPr>
              <w:t>3</w:t>
            </w:r>
            <w:r>
              <w:rPr>
                <w:color w:val="FFFFFF"/>
                <w:sz w:val="28"/>
                <w:szCs w:val="28"/>
                <w:rtl/>
              </w:rPr>
              <w:t xml:space="preserve"> , במאי </w:t>
            </w:r>
            <w:r>
              <w:rPr>
                <w:color w:val="FFFFFF"/>
                <w:sz w:val="28"/>
                <w:szCs w:val="28"/>
              </w:rPr>
              <w:t>2002</w:t>
            </w:r>
            <w:r>
              <w:rPr>
                <w:color w:val="FFFFFF"/>
                <w:sz w:val="28"/>
                <w:szCs w:val="28"/>
                <w:rtl/>
              </w:rPr>
              <w:t xml:space="preserve">, בהיותו מפקד פלוגת החוד בגדוד </w:t>
            </w:r>
            <w:r>
              <w:rPr>
                <w:color w:val="FFFFFF"/>
                <w:sz w:val="28"/>
                <w:szCs w:val="28"/>
              </w:rPr>
              <w:t>51</w:t>
            </w:r>
            <w:r>
              <w:rPr>
                <w:color w:val="FFFFFF"/>
                <w:sz w:val="28"/>
                <w:szCs w:val="28"/>
                <w:rtl/>
              </w:rPr>
              <w:t xml:space="preserve"> של חטיבת גולני. </w:t>
            </w:r>
          </w:p>
          <w:p w14:paraId="61459163" w14:textId="77777777" w:rsidR="003936FE" w:rsidRDefault="003936FE" w:rsidP="001949FC">
            <w:pPr>
              <w:spacing w:after="0" w:line="358" w:lineRule="auto"/>
              <w:ind w:left="2" w:right="77" w:hanging="2"/>
            </w:pPr>
            <w:r>
              <w:rPr>
                <w:color w:val="FFFFFF"/>
                <w:sz w:val="28"/>
                <w:szCs w:val="28"/>
                <w:rtl/>
              </w:rPr>
              <w:t xml:space="preserve">יומיים לאחר נפילתו כתבו הוריו לראש הממשלה, ששהה בשליחות מדינית בארה"ב, את השורות המופיעות מטה כדי לחזקו: </w:t>
            </w:r>
          </w:p>
          <w:p w14:paraId="44E75F80" w14:textId="77777777" w:rsidR="003936FE" w:rsidRDefault="003936FE" w:rsidP="001949FC">
            <w:pPr>
              <w:bidi w:val="0"/>
              <w:spacing w:after="116" w:line="259" w:lineRule="auto"/>
              <w:ind w:left="0" w:right="84" w:firstLine="0"/>
              <w:jc w:val="right"/>
            </w:pPr>
            <w:r>
              <w:rPr>
                <w:color w:val="FFFFFF"/>
                <w:sz w:val="28"/>
              </w:rPr>
              <w:t xml:space="preserve"> </w:t>
            </w:r>
          </w:p>
          <w:p w14:paraId="7B4797D9" w14:textId="77777777" w:rsidR="003936FE" w:rsidRDefault="003936FE" w:rsidP="001949FC">
            <w:pPr>
              <w:spacing w:after="100" w:line="358" w:lineRule="auto"/>
              <w:ind w:left="1" w:right="77" w:firstLine="0"/>
            </w:pPr>
            <w:r>
              <w:rPr>
                <w:color w:val="FFFFFF"/>
                <w:sz w:val="28"/>
                <w:szCs w:val="28"/>
                <w:rtl/>
              </w:rPr>
              <w:t xml:space="preserve">בעקבות נפילתו של בננו אביהוא ולאחר הלחימה הקשה שהייתה לפלוגתו ולו בגזרות השונות ובפרט בג'נין והתגובות הקשות בעולם על לחימה זו, ברצוננו ליידעך בשלושה פרטים מני רבים על אודות בננו אביהוא: </w:t>
            </w:r>
          </w:p>
          <w:p w14:paraId="049964AF" w14:textId="77777777" w:rsidR="003936FE" w:rsidRDefault="003936FE" w:rsidP="00341EB4">
            <w:pPr>
              <w:numPr>
                <w:ilvl w:val="0"/>
                <w:numId w:val="20"/>
              </w:numPr>
              <w:spacing w:after="174" w:line="259" w:lineRule="auto"/>
              <w:ind w:right="77" w:hanging="359"/>
              <w:jc w:val="left"/>
            </w:pPr>
            <w:r>
              <w:rPr>
                <w:color w:val="FFFFFF"/>
                <w:sz w:val="28"/>
                <w:szCs w:val="28"/>
                <w:rtl/>
              </w:rPr>
              <w:t xml:space="preserve">באפודו נמצא תמיד דגל ישראל. </w:t>
            </w:r>
          </w:p>
          <w:p w14:paraId="0BB84300" w14:textId="77777777" w:rsidR="003936FE" w:rsidRDefault="003936FE" w:rsidP="00341EB4">
            <w:pPr>
              <w:numPr>
                <w:ilvl w:val="0"/>
                <w:numId w:val="20"/>
              </w:numPr>
              <w:spacing w:after="54" w:line="347" w:lineRule="auto"/>
              <w:ind w:right="77" w:hanging="359"/>
              <w:jc w:val="left"/>
            </w:pPr>
            <w:r>
              <w:rPr>
                <w:color w:val="FFFFFF"/>
                <w:sz w:val="28"/>
                <w:szCs w:val="28"/>
                <w:rtl/>
              </w:rPr>
              <w:t>בזמן הלחימה בג'נין (כידוע בלחימה בג'נין פלוגתו היא-היא הלוחמת) היו באפודו סוכריות לילדי הפליטים.</w:t>
            </w:r>
            <w:r>
              <w:rPr>
                <w:rFonts w:ascii="Arial AM" w:eastAsia="Arial AM" w:hAnsi="Arial AM" w:cs="Arial AM"/>
                <w:color w:val="FFFFFF"/>
                <w:sz w:val="28"/>
                <w:szCs w:val="28"/>
                <w:rtl/>
              </w:rPr>
              <w:t xml:space="preserve"> </w:t>
            </w:r>
          </w:p>
          <w:p w14:paraId="36EF1E08" w14:textId="77777777" w:rsidR="003936FE" w:rsidRDefault="003936FE" w:rsidP="00341EB4">
            <w:pPr>
              <w:numPr>
                <w:ilvl w:val="0"/>
                <w:numId w:val="20"/>
              </w:numPr>
              <w:spacing w:after="172" w:line="259" w:lineRule="auto"/>
              <w:ind w:right="77" w:hanging="359"/>
              <w:jc w:val="left"/>
            </w:pPr>
            <w:r>
              <w:rPr>
                <w:color w:val="FFFFFF"/>
                <w:sz w:val="28"/>
                <w:szCs w:val="28"/>
                <w:rtl/>
              </w:rPr>
              <w:t>בסיום הלחימה בג'נין הוא העמיד את פלוגתו במעגל ושאל שתי שאלות:</w:t>
            </w:r>
            <w:r>
              <w:rPr>
                <w:rFonts w:ascii="Arial AM" w:eastAsia="Arial AM" w:hAnsi="Arial AM" w:cs="Arial AM"/>
                <w:color w:val="FFFFFF"/>
                <w:sz w:val="28"/>
                <w:szCs w:val="28"/>
                <w:rtl/>
              </w:rPr>
              <w:t xml:space="preserve"> </w:t>
            </w:r>
          </w:p>
          <w:p w14:paraId="0E5FFA3E" w14:textId="77777777" w:rsidR="003936FE" w:rsidRDefault="003936FE" w:rsidP="00341EB4">
            <w:pPr>
              <w:numPr>
                <w:ilvl w:val="1"/>
                <w:numId w:val="20"/>
              </w:numPr>
              <w:spacing w:after="172" w:line="259" w:lineRule="auto"/>
              <w:ind w:left="685" w:right="540" w:hanging="361"/>
            </w:pPr>
            <w:r>
              <w:rPr>
                <w:color w:val="FFFFFF"/>
                <w:sz w:val="28"/>
                <w:szCs w:val="28"/>
                <w:rtl/>
              </w:rPr>
              <w:t xml:space="preserve">אם יש חיילים שלקחו מזכרות מהפליטים, שיעברו למרכז המעגל. </w:t>
            </w:r>
          </w:p>
          <w:p w14:paraId="130FCE21" w14:textId="77777777" w:rsidR="003936FE" w:rsidRDefault="003936FE" w:rsidP="00341EB4">
            <w:pPr>
              <w:numPr>
                <w:ilvl w:val="1"/>
                <w:numId w:val="20"/>
              </w:numPr>
              <w:spacing w:after="0" w:line="360" w:lineRule="auto"/>
              <w:ind w:left="685" w:right="540" w:hanging="361"/>
            </w:pPr>
            <w:r>
              <w:rPr>
                <w:color w:val="FFFFFF"/>
                <w:sz w:val="28"/>
                <w:szCs w:val="28"/>
                <w:rtl/>
              </w:rPr>
              <w:t xml:space="preserve">אם יש חיילים שקשקשו על הקירות, הם לא ישתתפו בפעילות המבצעית הבאה – וכך היה. </w:t>
            </w:r>
          </w:p>
          <w:p w14:paraId="606384E7" w14:textId="77777777" w:rsidR="003936FE" w:rsidRDefault="003936FE" w:rsidP="001949FC">
            <w:pPr>
              <w:spacing w:after="0" w:line="259" w:lineRule="auto"/>
              <w:ind w:left="0" w:right="2508" w:firstLine="0"/>
              <w:jc w:val="right"/>
            </w:pPr>
            <w:r>
              <w:rPr>
                <w:color w:val="FFFFFF"/>
                <w:sz w:val="28"/>
                <w:szCs w:val="28"/>
                <w:rtl/>
              </w:rPr>
              <w:t>מי ייתן ודברים אלה יחזקוך כפי שחיזקונו בתקופה קשה זו, מחזקים אותך, משפחת יעקב</w:t>
            </w:r>
            <w:r>
              <w:rPr>
                <w:rFonts w:ascii="Times New Roman" w:eastAsia="Times New Roman" w:hAnsi="Times New Roman" w:cs="Times New Roman"/>
                <w:color w:val="FFFFFF"/>
                <w:sz w:val="28"/>
                <w:szCs w:val="28"/>
                <w:rtl/>
              </w:rPr>
              <w:t xml:space="preserve"> </w:t>
            </w:r>
          </w:p>
        </w:tc>
      </w:tr>
    </w:tbl>
    <w:p w14:paraId="2D887688" w14:textId="77777777" w:rsidR="003936FE" w:rsidRDefault="003936FE" w:rsidP="003936FE">
      <w:pPr>
        <w:bidi w:val="0"/>
        <w:spacing w:after="0" w:line="259" w:lineRule="auto"/>
        <w:ind w:left="4596" w:firstLine="0"/>
        <w:jc w:val="left"/>
      </w:pPr>
      <w:r>
        <w:rPr>
          <w:rFonts w:ascii="Calibri" w:eastAsia="Calibri" w:hAnsi="Calibri" w:cs="Calibri"/>
          <w:sz w:val="40"/>
        </w:rPr>
        <w:t xml:space="preserve"> </w:t>
      </w:r>
    </w:p>
    <w:p w14:paraId="67381679" w14:textId="77777777" w:rsidR="003936FE" w:rsidRDefault="003936FE" w:rsidP="003936FE">
      <w:pPr>
        <w:pStyle w:val="9"/>
        <w:spacing w:after="100"/>
        <w:ind w:right="4048"/>
      </w:pPr>
      <w:r>
        <w:rPr>
          <w:szCs w:val="40"/>
          <w:rtl/>
        </w:rPr>
        <w:t xml:space="preserve">נספח </w:t>
      </w:r>
      <w:r>
        <w:rPr>
          <w:szCs w:val="40"/>
        </w:rPr>
        <w:t>5</w:t>
      </w:r>
      <w:r>
        <w:rPr>
          <w:szCs w:val="40"/>
          <w:rtl/>
        </w:rPr>
        <w:t xml:space="preserve"> </w:t>
      </w:r>
    </w:p>
    <w:p w14:paraId="6DC2FC57" w14:textId="77777777" w:rsidR="003936FE" w:rsidRDefault="003936FE" w:rsidP="003936FE">
      <w:pPr>
        <w:bidi w:val="0"/>
        <w:spacing w:after="0" w:line="259" w:lineRule="auto"/>
        <w:ind w:left="0" w:right="505" w:firstLine="0"/>
        <w:jc w:val="right"/>
      </w:pPr>
      <w:r>
        <w:rPr>
          <w:rFonts w:ascii="Calibri" w:eastAsia="Calibri" w:hAnsi="Calibri" w:cs="Calibri"/>
          <w:sz w:val="40"/>
        </w:rPr>
        <w:t xml:space="preserve"> </w:t>
      </w:r>
    </w:p>
    <w:tbl>
      <w:tblPr>
        <w:tblStyle w:val="TableGrid"/>
        <w:tblW w:w="6808" w:type="dxa"/>
        <w:tblInd w:w="1262" w:type="dxa"/>
        <w:tblCellMar>
          <w:top w:w="120" w:type="dxa"/>
          <w:left w:w="922" w:type="dxa"/>
          <w:right w:w="187" w:type="dxa"/>
        </w:tblCellMar>
        <w:tblLook w:val="04A0" w:firstRow="1" w:lastRow="0" w:firstColumn="1" w:lastColumn="0" w:noHBand="0" w:noVBand="1"/>
      </w:tblPr>
      <w:tblGrid>
        <w:gridCol w:w="6808"/>
      </w:tblGrid>
      <w:tr w:rsidR="003936FE" w14:paraId="7C8B4995" w14:textId="77777777" w:rsidTr="001949FC">
        <w:trPr>
          <w:trHeight w:val="10979"/>
        </w:trPr>
        <w:tc>
          <w:tcPr>
            <w:tcW w:w="6808" w:type="dxa"/>
            <w:tcBorders>
              <w:top w:val="single" w:sz="36" w:space="0" w:color="010101"/>
              <w:left w:val="single" w:sz="36" w:space="0" w:color="010101"/>
              <w:bottom w:val="single" w:sz="36" w:space="0" w:color="010101"/>
              <w:right w:val="single" w:sz="36" w:space="0" w:color="010101"/>
            </w:tcBorders>
          </w:tcPr>
          <w:p w14:paraId="6C579462" w14:textId="77777777" w:rsidR="003936FE" w:rsidRDefault="003936FE" w:rsidP="001949FC">
            <w:pPr>
              <w:spacing w:after="0" w:line="259" w:lineRule="auto"/>
              <w:ind w:left="730" w:firstLine="0"/>
              <w:jc w:val="center"/>
            </w:pPr>
            <w:r>
              <w:rPr>
                <w:rFonts w:ascii="David" w:eastAsia="David" w:hAnsi="David" w:cs="David"/>
                <w:sz w:val="28"/>
                <w:szCs w:val="28"/>
                <w:u w:val="single" w:color="000000"/>
                <w:rtl/>
              </w:rPr>
              <w:lastRenderedPageBreak/>
              <w:t>המנון גבעתי</w:t>
            </w:r>
            <w:r>
              <w:rPr>
                <w:rFonts w:ascii="David" w:eastAsia="David" w:hAnsi="David" w:cs="David"/>
                <w:sz w:val="28"/>
                <w:szCs w:val="28"/>
                <w:rtl/>
              </w:rPr>
              <w:t xml:space="preserve"> </w:t>
            </w:r>
          </w:p>
          <w:p w14:paraId="76E45A53" w14:textId="77777777" w:rsidR="003936FE" w:rsidRDefault="003936FE" w:rsidP="001949FC">
            <w:pPr>
              <w:spacing w:after="136" w:line="259" w:lineRule="auto"/>
              <w:ind w:left="729" w:firstLine="0"/>
              <w:jc w:val="center"/>
            </w:pPr>
            <w:r>
              <w:rPr>
                <w:rFonts w:ascii="David" w:eastAsia="David" w:hAnsi="David" w:cs="David"/>
                <w:szCs w:val="24"/>
                <w:rtl/>
              </w:rPr>
              <w:t xml:space="preserve">מילים: עמוס אטינגר; לחן: אפי נצר </w:t>
            </w:r>
          </w:p>
          <w:p w14:paraId="316A238E" w14:textId="77777777" w:rsidR="003936FE" w:rsidRDefault="003936FE" w:rsidP="001949FC">
            <w:pPr>
              <w:bidi w:val="0"/>
              <w:spacing w:after="121" w:line="259" w:lineRule="auto"/>
              <w:ind w:left="0" w:right="68" w:firstLine="0"/>
              <w:jc w:val="right"/>
            </w:pPr>
            <w:r>
              <w:rPr>
                <w:rFonts w:ascii="David" w:eastAsia="David" w:hAnsi="David" w:cs="David"/>
                <w:sz w:val="28"/>
              </w:rPr>
              <w:t xml:space="preserve"> </w:t>
            </w:r>
          </w:p>
          <w:p w14:paraId="4FE2CCBC" w14:textId="77777777" w:rsidR="003936FE" w:rsidRDefault="003936FE" w:rsidP="001949FC">
            <w:pPr>
              <w:spacing w:after="23" w:line="364" w:lineRule="auto"/>
              <w:ind w:left="0" w:right="1725" w:firstLine="1"/>
              <w:jc w:val="right"/>
            </w:pPr>
            <w:r>
              <w:rPr>
                <w:rFonts w:ascii="David" w:eastAsia="David" w:hAnsi="David" w:cs="David"/>
                <w:sz w:val="28"/>
                <w:szCs w:val="28"/>
                <w:rtl/>
              </w:rPr>
              <w:t xml:space="preserve">מול אורות של זריחה ושקיעות של אביב את קולו של הרוח שמעתי זו הרוח אשר מהלכת סביב זו הרוח ששמה הוא 'גבעתי' </w:t>
            </w:r>
          </w:p>
          <w:p w14:paraId="4AD53372" w14:textId="77777777" w:rsidR="003936FE" w:rsidRDefault="003936FE" w:rsidP="001949FC">
            <w:pPr>
              <w:tabs>
                <w:tab w:val="center" w:pos="722"/>
                <w:tab w:val="center" w:pos="1442"/>
                <w:tab w:val="center" w:pos="2162"/>
                <w:tab w:val="center" w:pos="3184"/>
              </w:tabs>
              <w:spacing w:after="144" w:line="259" w:lineRule="auto"/>
              <w:ind w:left="0" w:firstLine="0"/>
              <w:jc w:val="left"/>
            </w:pPr>
            <w:r>
              <w:rPr>
                <w:rFonts w:ascii="Calibri" w:eastAsia="Calibri" w:hAnsi="Calibri" w:cs="Calibri"/>
                <w:sz w:val="22"/>
                <w:rtl/>
              </w:rPr>
              <w:tab/>
            </w:r>
            <w:r>
              <w:rPr>
                <w:rFonts w:ascii="David" w:eastAsia="David" w:hAnsi="David" w:cs="David"/>
                <w:sz w:val="28"/>
                <w:szCs w:val="28"/>
                <w:rtl/>
              </w:rPr>
              <w:t xml:space="preserve"> </w:t>
            </w:r>
            <w:r>
              <w:rPr>
                <w:rFonts w:ascii="David" w:eastAsia="David" w:hAnsi="David" w:cs="David"/>
                <w:sz w:val="28"/>
                <w:szCs w:val="28"/>
                <w:rtl/>
              </w:rPr>
              <w:tab/>
              <w:t xml:space="preserve"> </w:t>
            </w:r>
            <w:r>
              <w:rPr>
                <w:rFonts w:ascii="David" w:eastAsia="David" w:hAnsi="David" w:cs="David"/>
                <w:sz w:val="28"/>
                <w:szCs w:val="28"/>
                <w:rtl/>
              </w:rPr>
              <w:tab/>
              <w:t xml:space="preserve"> </w:t>
            </w:r>
            <w:r>
              <w:rPr>
                <w:rFonts w:ascii="David" w:eastAsia="David" w:hAnsi="David" w:cs="David"/>
                <w:sz w:val="28"/>
                <w:szCs w:val="28"/>
                <w:rtl/>
              </w:rPr>
              <w:tab/>
              <w:t xml:space="preserve"> פזמון: </w:t>
            </w:r>
          </w:p>
          <w:p w14:paraId="70236C83" w14:textId="77777777" w:rsidR="003936FE" w:rsidRDefault="003936FE" w:rsidP="001949FC">
            <w:pPr>
              <w:spacing w:after="0" w:line="384" w:lineRule="auto"/>
              <w:ind w:left="0" w:right="480" w:firstLine="0"/>
              <w:jc w:val="right"/>
            </w:pPr>
            <w:r>
              <w:rPr>
                <w:rFonts w:ascii="David" w:eastAsia="David" w:hAnsi="David" w:cs="David"/>
                <w:sz w:val="28"/>
                <w:szCs w:val="28"/>
                <w:rtl/>
              </w:rPr>
              <w:t xml:space="preserve"> </w:t>
            </w:r>
            <w:r>
              <w:rPr>
                <w:rFonts w:ascii="David" w:eastAsia="David" w:hAnsi="David" w:cs="David"/>
                <w:sz w:val="28"/>
                <w:szCs w:val="28"/>
                <w:rtl/>
              </w:rPr>
              <w:tab/>
              <w:t xml:space="preserve"> </w:t>
            </w:r>
            <w:r>
              <w:rPr>
                <w:rFonts w:ascii="David" w:eastAsia="David" w:hAnsi="David" w:cs="David"/>
                <w:sz w:val="28"/>
                <w:szCs w:val="28"/>
                <w:rtl/>
              </w:rPr>
              <w:tab/>
              <w:t xml:space="preserve"> </w:t>
            </w:r>
            <w:r>
              <w:rPr>
                <w:rFonts w:ascii="David" w:eastAsia="David" w:hAnsi="David" w:cs="David"/>
                <w:sz w:val="28"/>
                <w:szCs w:val="28"/>
                <w:rtl/>
              </w:rPr>
              <w:tab/>
              <w:t xml:space="preserve"> מי שחלם 'גבעתי'  </w:t>
            </w:r>
            <w:r>
              <w:rPr>
                <w:rFonts w:ascii="David" w:eastAsia="David" w:hAnsi="David" w:cs="David"/>
                <w:sz w:val="28"/>
                <w:szCs w:val="28"/>
                <w:rtl/>
              </w:rPr>
              <w:tab/>
              <w:t xml:space="preserve"> </w:t>
            </w:r>
            <w:r>
              <w:rPr>
                <w:rFonts w:ascii="David" w:eastAsia="David" w:hAnsi="David" w:cs="David"/>
                <w:sz w:val="28"/>
                <w:szCs w:val="28"/>
                <w:rtl/>
              </w:rPr>
              <w:tab/>
              <w:t xml:space="preserve"> </w:t>
            </w:r>
            <w:r>
              <w:rPr>
                <w:rFonts w:ascii="David" w:eastAsia="David" w:hAnsi="David" w:cs="David"/>
                <w:sz w:val="28"/>
                <w:szCs w:val="28"/>
                <w:rtl/>
              </w:rPr>
              <w:tab/>
              <w:t xml:space="preserve"> מי שנשם 'גבעתי'  </w:t>
            </w:r>
            <w:r>
              <w:rPr>
                <w:rFonts w:ascii="David" w:eastAsia="David" w:hAnsi="David" w:cs="David"/>
                <w:sz w:val="28"/>
                <w:szCs w:val="28"/>
                <w:rtl/>
              </w:rPr>
              <w:tab/>
              <w:t xml:space="preserve"> </w:t>
            </w:r>
            <w:r>
              <w:rPr>
                <w:rFonts w:ascii="David" w:eastAsia="David" w:hAnsi="David" w:cs="David"/>
                <w:sz w:val="28"/>
                <w:szCs w:val="28"/>
                <w:rtl/>
              </w:rPr>
              <w:tab/>
              <w:t xml:space="preserve"> </w:t>
            </w:r>
            <w:r>
              <w:rPr>
                <w:rFonts w:ascii="David" w:eastAsia="David" w:hAnsi="David" w:cs="David"/>
                <w:sz w:val="28"/>
                <w:szCs w:val="28"/>
                <w:rtl/>
              </w:rPr>
              <w:tab/>
              <w:t xml:space="preserve"> מי שהלך עימנו בדרכים  </w:t>
            </w:r>
            <w:r>
              <w:rPr>
                <w:rFonts w:ascii="David" w:eastAsia="David" w:hAnsi="David" w:cs="David"/>
                <w:sz w:val="28"/>
                <w:szCs w:val="28"/>
                <w:rtl/>
              </w:rPr>
              <w:tab/>
              <w:t xml:space="preserve"> </w:t>
            </w:r>
            <w:r>
              <w:rPr>
                <w:rFonts w:ascii="David" w:eastAsia="David" w:hAnsi="David" w:cs="David"/>
                <w:sz w:val="28"/>
                <w:szCs w:val="28"/>
                <w:rtl/>
              </w:rPr>
              <w:tab/>
              <w:t xml:space="preserve"> </w:t>
            </w:r>
            <w:r>
              <w:rPr>
                <w:rFonts w:ascii="David" w:eastAsia="David" w:hAnsi="David" w:cs="David"/>
                <w:sz w:val="28"/>
                <w:szCs w:val="28"/>
                <w:rtl/>
              </w:rPr>
              <w:tab/>
              <w:t xml:space="preserve"> שב וחוזר: 'גבעתי'  </w:t>
            </w:r>
            <w:r>
              <w:rPr>
                <w:rFonts w:ascii="David" w:eastAsia="David" w:hAnsi="David" w:cs="David"/>
                <w:sz w:val="28"/>
                <w:szCs w:val="28"/>
                <w:rtl/>
              </w:rPr>
              <w:tab/>
              <w:t xml:space="preserve"> </w:t>
            </w:r>
            <w:r>
              <w:rPr>
                <w:rFonts w:ascii="David" w:eastAsia="David" w:hAnsi="David" w:cs="David"/>
                <w:sz w:val="28"/>
                <w:szCs w:val="28"/>
                <w:rtl/>
              </w:rPr>
              <w:tab/>
              <w:t xml:space="preserve"> </w:t>
            </w:r>
            <w:r>
              <w:rPr>
                <w:rFonts w:ascii="David" w:eastAsia="David" w:hAnsi="David" w:cs="David"/>
                <w:sz w:val="28"/>
                <w:szCs w:val="28"/>
                <w:rtl/>
              </w:rPr>
              <w:tab/>
              <w:t xml:space="preserve"> שב ואומר: 'גבעתי' </w:t>
            </w:r>
          </w:p>
          <w:p w14:paraId="1A06BE1A" w14:textId="77777777" w:rsidR="003936FE" w:rsidRDefault="003936FE" w:rsidP="001949FC">
            <w:pPr>
              <w:tabs>
                <w:tab w:val="center" w:pos="722"/>
                <w:tab w:val="center" w:pos="1442"/>
                <w:tab w:val="center" w:pos="2162"/>
                <w:tab w:val="right" w:pos="5700"/>
              </w:tabs>
              <w:spacing w:after="121" w:line="259" w:lineRule="auto"/>
              <w:ind w:left="0" w:firstLine="0"/>
              <w:jc w:val="left"/>
            </w:pPr>
            <w:r>
              <w:rPr>
                <w:rFonts w:ascii="Calibri" w:eastAsia="Calibri" w:hAnsi="Calibri" w:cs="Calibri"/>
                <w:sz w:val="22"/>
                <w:rtl/>
              </w:rPr>
              <w:tab/>
            </w:r>
            <w:r>
              <w:rPr>
                <w:rFonts w:ascii="David" w:eastAsia="David" w:hAnsi="David" w:cs="David"/>
                <w:sz w:val="28"/>
                <w:szCs w:val="28"/>
                <w:rtl/>
              </w:rPr>
              <w:t xml:space="preserve"> </w:t>
            </w:r>
            <w:r>
              <w:rPr>
                <w:rFonts w:ascii="David" w:eastAsia="David" w:hAnsi="David" w:cs="David"/>
                <w:sz w:val="28"/>
                <w:szCs w:val="28"/>
                <w:rtl/>
              </w:rPr>
              <w:tab/>
              <w:t xml:space="preserve"> </w:t>
            </w:r>
            <w:r>
              <w:rPr>
                <w:rFonts w:ascii="David" w:eastAsia="David" w:hAnsi="David" w:cs="David"/>
                <w:sz w:val="28"/>
                <w:szCs w:val="28"/>
                <w:rtl/>
              </w:rPr>
              <w:tab/>
              <w:t xml:space="preserve"> </w:t>
            </w:r>
            <w:r>
              <w:rPr>
                <w:rFonts w:ascii="David" w:eastAsia="David" w:hAnsi="David" w:cs="David"/>
                <w:sz w:val="28"/>
                <w:szCs w:val="28"/>
                <w:rtl/>
              </w:rPr>
              <w:tab/>
              <w:t xml:space="preserve"> כי' גבעתי' הלאה ממשיכים </w:t>
            </w:r>
          </w:p>
          <w:p w14:paraId="0FB79D20" w14:textId="77777777" w:rsidR="003936FE" w:rsidRDefault="003936FE" w:rsidP="001949FC">
            <w:pPr>
              <w:bidi w:val="0"/>
              <w:spacing w:after="121" w:line="259" w:lineRule="auto"/>
              <w:ind w:left="0" w:right="68" w:firstLine="0"/>
              <w:jc w:val="right"/>
            </w:pPr>
            <w:r>
              <w:rPr>
                <w:rFonts w:ascii="David" w:eastAsia="David" w:hAnsi="David" w:cs="David"/>
                <w:sz w:val="28"/>
              </w:rPr>
              <w:t xml:space="preserve"> </w:t>
            </w:r>
          </w:p>
          <w:p w14:paraId="12139883" w14:textId="77777777" w:rsidR="003936FE" w:rsidRDefault="003936FE" w:rsidP="001949FC">
            <w:pPr>
              <w:spacing w:after="0" w:line="364" w:lineRule="auto"/>
              <w:ind w:left="0" w:right="2508" w:firstLine="1"/>
              <w:jc w:val="right"/>
            </w:pPr>
            <w:r>
              <w:rPr>
                <w:rFonts w:ascii="David" w:eastAsia="David" w:hAnsi="David" w:cs="David"/>
                <w:sz w:val="28"/>
                <w:szCs w:val="28"/>
                <w:rtl/>
              </w:rPr>
              <w:t xml:space="preserve">אל גבעות הטרשים הצבר והדום בעקבות לוחמים אז הגעתי בחולות המדבר מרחבי הדרום שם מצאתי עקבות של 'גבעתי   </w:t>
            </w:r>
          </w:p>
          <w:p w14:paraId="14CEA2CC" w14:textId="77777777" w:rsidR="003936FE" w:rsidRDefault="003936FE" w:rsidP="001949FC">
            <w:pPr>
              <w:bidi w:val="0"/>
              <w:spacing w:after="121" w:line="259" w:lineRule="auto"/>
              <w:ind w:left="1183" w:firstLine="0"/>
              <w:jc w:val="center"/>
            </w:pPr>
            <w:r>
              <w:rPr>
                <w:rFonts w:ascii="David" w:eastAsia="David" w:hAnsi="David" w:cs="David"/>
                <w:sz w:val="28"/>
              </w:rPr>
              <w:t xml:space="preserve"> </w:t>
            </w:r>
          </w:p>
          <w:p w14:paraId="56483158" w14:textId="77777777" w:rsidR="003936FE" w:rsidRDefault="003936FE" w:rsidP="001949FC">
            <w:pPr>
              <w:spacing w:after="121" w:line="259" w:lineRule="auto"/>
              <w:ind w:left="0" w:right="929" w:firstLine="0"/>
              <w:jc w:val="right"/>
            </w:pPr>
            <w:r>
              <w:rPr>
                <w:rFonts w:ascii="David" w:eastAsia="David" w:hAnsi="David" w:cs="David"/>
                <w:sz w:val="28"/>
                <w:szCs w:val="28"/>
                <w:rtl/>
              </w:rPr>
              <w:t xml:space="preserve">            פזמון: מי שחלם... </w:t>
            </w:r>
          </w:p>
          <w:p w14:paraId="2A99D084" w14:textId="77777777" w:rsidR="003936FE" w:rsidRDefault="003936FE" w:rsidP="001949FC">
            <w:pPr>
              <w:bidi w:val="0"/>
              <w:spacing w:after="121" w:line="259" w:lineRule="auto"/>
              <w:ind w:left="1183" w:firstLine="0"/>
              <w:jc w:val="center"/>
            </w:pPr>
            <w:r>
              <w:rPr>
                <w:rFonts w:ascii="David" w:eastAsia="David" w:hAnsi="David" w:cs="David"/>
                <w:sz w:val="28"/>
              </w:rPr>
              <w:t xml:space="preserve"> </w:t>
            </w:r>
          </w:p>
          <w:p w14:paraId="69E11FBB" w14:textId="77777777" w:rsidR="003936FE" w:rsidRDefault="003936FE" w:rsidP="001949FC">
            <w:pPr>
              <w:spacing w:after="0" w:line="259" w:lineRule="auto"/>
              <w:ind w:left="0" w:right="2205" w:firstLine="0"/>
              <w:jc w:val="right"/>
            </w:pPr>
            <w:r>
              <w:rPr>
                <w:rFonts w:ascii="David" w:eastAsia="David" w:hAnsi="David" w:cs="David"/>
                <w:sz w:val="28"/>
                <w:szCs w:val="28"/>
                <w:rtl/>
              </w:rPr>
              <w:t>זה היום הם שבים ונושאים על גבם את תרמיל הרעות, בי נשבעתי הם שבים לפה ממדבר ומים ונושאים הם את רוח 'גבעתי'</w:t>
            </w:r>
            <w:r>
              <w:rPr>
                <w:rFonts w:ascii="Times New Roman" w:eastAsia="Times New Roman" w:hAnsi="Times New Roman" w:cs="Times New Roman"/>
                <w:sz w:val="28"/>
                <w:szCs w:val="28"/>
                <w:rtl/>
              </w:rPr>
              <w:t xml:space="preserve"> </w:t>
            </w:r>
          </w:p>
        </w:tc>
      </w:tr>
    </w:tbl>
    <w:p w14:paraId="0692D49D" w14:textId="77777777" w:rsidR="003936FE" w:rsidRDefault="003936FE" w:rsidP="003936FE">
      <w:pPr>
        <w:bidi w:val="0"/>
        <w:spacing w:after="220" w:line="259" w:lineRule="auto"/>
        <w:ind w:left="1262" w:right="920" w:firstLine="0"/>
        <w:jc w:val="right"/>
      </w:pPr>
      <w:r>
        <w:rPr>
          <w:rFonts w:ascii="David" w:eastAsia="David" w:hAnsi="David" w:cs="David"/>
        </w:rPr>
        <w:t xml:space="preserve"> </w:t>
      </w:r>
    </w:p>
    <w:p w14:paraId="49F34BB3" w14:textId="77777777" w:rsidR="003936FE" w:rsidRDefault="003936FE" w:rsidP="003936FE">
      <w:pPr>
        <w:bidi w:val="0"/>
        <w:spacing w:after="0" w:line="259" w:lineRule="auto"/>
        <w:ind w:left="0" w:right="920" w:firstLine="0"/>
        <w:jc w:val="right"/>
      </w:pPr>
      <w:r>
        <w:rPr>
          <w:rFonts w:ascii="David" w:eastAsia="David" w:hAnsi="David" w:cs="David"/>
        </w:rPr>
        <w:t xml:space="preserve"> </w:t>
      </w:r>
    </w:p>
    <w:p w14:paraId="15ABE281" w14:textId="77777777" w:rsidR="003936FE" w:rsidRDefault="003936FE" w:rsidP="003936FE">
      <w:pPr>
        <w:bidi w:val="0"/>
        <w:spacing w:after="496" w:line="259" w:lineRule="auto"/>
        <w:ind w:left="0" w:right="920" w:firstLine="0"/>
        <w:jc w:val="right"/>
      </w:pPr>
      <w:r>
        <w:rPr>
          <w:rFonts w:ascii="David" w:eastAsia="David" w:hAnsi="David" w:cs="David"/>
        </w:rPr>
        <w:t xml:space="preserve"> </w:t>
      </w:r>
    </w:p>
    <w:p w14:paraId="7E1D257C" w14:textId="77777777" w:rsidR="003936FE" w:rsidRDefault="003936FE" w:rsidP="003936FE">
      <w:pPr>
        <w:pStyle w:val="8"/>
        <w:ind w:left="520" w:right="551"/>
      </w:pPr>
      <w:r>
        <w:rPr>
          <w:szCs w:val="56"/>
          <w:rtl/>
        </w:rPr>
        <w:lastRenderedPageBreak/>
        <w:t xml:space="preserve">הכנה לשירות </w:t>
      </w:r>
    </w:p>
    <w:p w14:paraId="3F33EFD9" w14:textId="77777777" w:rsidR="003936FE" w:rsidRDefault="003936FE" w:rsidP="003936FE">
      <w:pPr>
        <w:pStyle w:val="4"/>
        <w:spacing w:after="42"/>
        <w:ind w:left="165" w:right="194"/>
      </w:pPr>
      <w:bookmarkStart w:id="3" w:name="_Toc2578510"/>
      <w:r>
        <w:rPr>
          <w:szCs w:val="32"/>
          <w:rtl/>
        </w:rPr>
        <w:t>מדוע עליי להתגייס?</w:t>
      </w:r>
      <w:r>
        <w:rPr>
          <w:szCs w:val="32"/>
          <w:shd w:val="clear" w:color="auto" w:fill="auto"/>
          <w:rtl/>
        </w:rPr>
        <w:t xml:space="preserve"> </w:t>
      </w:r>
      <w:bookmarkEnd w:id="3"/>
    </w:p>
    <w:p w14:paraId="46851D97" w14:textId="77777777" w:rsidR="003936FE" w:rsidRDefault="003936FE" w:rsidP="003936FE">
      <w:pPr>
        <w:bidi w:val="0"/>
        <w:spacing w:after="121" w:line="259" w:lineRule="auto"/>
        <w:ind w:left="0" w:right="570" w:firstLine="0"/>
        <w:jc w:val="right"/>
      </w:pPr>
      <w:r>
        <w:rPr>
          <w:rFonts w:ascii="David" w:eastAsia="David" w:hAnsi="David" w:cs="David"/>
          <w:sz w:val="28"/>
        </w:rPr>
        <w:t xml:space="preserve"> </w:t>
      </w:r>
    </w:p>
    <w:p w14:paraId="7BCD07D0" w14:textId="77777777" w:rsidR="003936FE" w:rsidRDefault="003936FE" w:rsidP="003936FE">
      <w:pPr>
        <w:bidi w:val="0"/>
        <w:spacing w:after="90" w:line="259" w:lineRule="auto"/>
        <w:ind w:left="0" w:right="570" w:firstLine="0"/>
        <w:jc w:val="right"/>
      </w:pPr>
      <w:r>
        <w:rPr>
          <w:rFonts w:ascii="David" w:eastAsia="David" w:hAnsi="David" w:cs="David"/>
          <w:sz w:val="28"/>
        </w:rPr>
        <w:t xml:space="preserve"> </w:t>
      </w:r>
    </w:p>
    <w:p w14:paraId="03B1AE3A" w14:textId="77777777" w:rsidR="003936FE" w:rsidRDefault="003936FE" w:rsidP="003936FE">
      <w:pPr>
        <w:spacing w:after="40"/>
        <w:ind w:left="505" w:right="527"/>
      </w:pPr>
      <w:r>
        <w:rPr>
          <w:szCs w:val="24"/>
          <w:rtl/>
        </w:rPr>
        <w:t xml:space="preserve">דווקא בתקופה שבה רבים הפיתויים והאמצעים להתחמק מהשירות הצבאי, חשוב כי החניכים ייחשפו לחשיבות הגיוס לצה"ל כחלק מחובתם האזרחית והחברתית. מומלץ לקבוע לחניכים יום התנדבות במקום קרוב לאזור מגוריהם על מנת להמחיש את מוטיב הנתינה והקבלה הנדונים ביחידה זו, ולהדגיש את העובדה שלפעמים הנותן 'מקבל' יותר מהמקבל. </w:t>
      </w:r>
    </w:p>
    <w:p w14:paraId="52759DB1" w14:textId="77777777" w:rsidR="003936FE" w:rsidRDefault="003936FE" w:rsidP="003936FE">
      <w:pPr>
        <w:bidi w:val="0"/>
        <w:spacing w:after="118" w:line="259" w:lineRule="auto"/>
        <w:ind w:left="0" w:right="499" w:firstLine="0"/>
        <w:jc w:val="right"/>
      </w:pPr>
      <w:r>
        <w:rPr>
          <w:rFonts w:ascii="David" w:eastAsia="David" w:hAnsi="David" w:cs="David"/>
          <w:sz w:val="30"/>
        </w:rPr>
        <w:t xml:space="preserve"> </w:t>
      </w:r>
    </w:p>
    <w:p w14:paraId="052F791A"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מטרות</w:t>
      </w:r>
      <w:r>
        <w:rPr>
          <w:rFonts w:ascii="Calibri" w:eastAsia="Calibri" w:hAnsi="Calibri" w:cs="Calibri"/>
          <w:sz w:val="28"/>
          <w:szCs w:val="28"/>
          <w:rtl/>
        </w:rPr>
        <w:t xml:space="preserve">  </w:t>
      </w:r>
    </w:p>
    <w:p w14:paraId="0945A035" w14:textId="77777777" w:rsidR="003936FE" w:rsidRDefault="003936FE" w:rsidP="003936FE">
      <w:pPr>
        <w:spacing w:after="130" w:line="265" w:lineRule="auto"/>
        <w:ind w:left="1161" w:hanging="3"/>
        <w:jc w:val="left"/>
      </w:pPr>
      <w:r>
        <w:rPr>
          <w:rFonts w:ascii="Arial AM" w:eastAsia="Arial AM" w:hAnsi="Arial AM" w:cs="Arial AM"/>
          <w:szCs w:val="24"/>
          <w:rtl/>
        </w:rPr>
        <w:t xml:space="preserve"> </w:t>
      </w:r>
      <w:r>
        <w:rPr>
          <w:szCs w:val="24"/>
          <w:rtl/>
        </w:rPr>
        <w:t>להעמיק בחשיבות התרומה ובמושג הנתינה</w:t>
      </w:r>
      <w:r>
        <w:rPr>
          <w:rFonts w:ascii="Times New Roman" w:eastAsia="Times New Roman" w:hAnsi="Times New Roman" w:cs="Times New Roman"/>
          <w:szCs w:val="24"/>
          <w:rtl/>
        </w:rPr>
        <w:t xml:space="preserve"> </w:t>
      </w:r>
    </w:p>
    <w:p w14:paraId="4F1FC8DA" w14:textId="77777777" w:rsidR="003936FE" w:rsidRDefault="003936FE" w:rsidP="003936FE">
      <w:pPr>
        <w:spacing w:after="26"/>
        <w:ind w:left="619" w:right="2981"/>
      </w:pPr>
      <w:r>
        <w:rPr>
          <w:rFonts w:ascii="Arial AM" w:eastAsia="Arial AM" w:hAnsi="Arial AM" w:cs="Arial AM"/>
          <w:szCs w:val="24"/>
          <w:rtl/>
        </w:rPr>
        <w:t xml:space="preserve"> </w:t>
      </w:r>
      <w:r>
        <w:rPr>
          <w:szCs w:val="24"/>
          <w:rtl/>
        </w:rPr>
        <w:t>להעלות את המוטיבציה למעורבות חברתית ולנתינה למדינה</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לחבר את המושגים נתינה וקבלה לשירות המשמעותי בצה"ל</w:t>
      </w:r>
      <w:r>
        <w:rPr>
          <w:rFonts w:ascii="Times New Roman" w:eastAsia="Times New Roman" w:hAnsi="Times New Roman" w:cs="Times New Roman"/>
          <w:szCs w:val="24"/>
          <w:rtl/>
        </w:rPr>
        <w:t xml:space="preserve"> </w:t>
      </w:r>
    </w:p>
    <w:p w14:paraId="1169247F" w14:textId="77777777" w:rsidR="003936FE" w:rsidRDefault="003936FE" w:rsidP="003936FE">
      <w:pPr>
        <w:bidi w:val="0"/>
        <w:spacing w:after="88" w:line="259" w:lineRule="auto"/>
        <w:ind w:left="0" w:right="922" w:firstLine="0"/>
        <w:jc w:val="right"/>
      </w:pPr>
      <w:r>
        <w:rPr>
          <w:rFonts w:ascii="Times New Roman" w:eastAsia="Times New Roman" w:hAnsi="Times New Roman" w:cs="Times New Roman"/>
          <w:sz w:val="28"/>
        </w:rPr>
        <w:t xml:space="preserve"> </w:t>
      </w:r>
    </w:p>
    <w:p w14:paraId="09A9D2B0" w14:textId="77777777" w:rsidR="003936FE" w:rsidRDefault="003936FE" w:rsidP="003936FE">
      <w:pPr>
        <w:bidi w:val="0"/>
        <w:spacing w:after="135" w:line="259" w:lineRule="auto"/>
        <w:ind w:left="0" w:right="930" w:firstLine="0"/>
        <w:jc w:val="right"/>
      </w:pPr>
      <w:r>
        <w:rPr>
          <w:rFonts w:ascii="David" w:eastAsia="David" w:hAnsi="David" w:cs="David"/>
          <w:sz w:val="28"/>
        </w:rPr>
        <w:t xml:space="preserve"> </w:t>
      </w:r>
    </w:p>
    <w:p w14:paraId="53046667"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עזרים</w:t>
      </w:r>
      <w:r>
        <w:rPr>
          <w:rFonts w:ascii="Calibri" w:eastAsia="Calibri" w:hAnsi="Calibri" w:cs="Calibri"/>
          <w:sz w:val="28"/>
          <w:szCs w:val="28"/>
          <w:rtl/>
        </w:rPr>
        <w:t xml:space="preserve">  </w:t>
      </w:r>
    </w:p>
    <w:p w14:paraId="6AD96DA9" w14:textId="77777777" w:rsidR="003936FE" w:rsidRDefault="003936FE" w:rsidP="003936FE">
      <w:pPr>
        <w:spacing w:line="367" w:lineRule="auto"/>
        <w:ind w:left="1006" w:right="3645" w:hanging="8"/>
        <w:jc w:val="right"/>
      </w:pPr>
      <w:r>
        <w:rPr>
          <w:rFonts w:ascii="Arial AM" w:eastAsia="Arial AM" w:hAnsi="Arial AM" w:cs="Arial AM"/>
          <w:szCs w:val="24"/>
          <w:rtl/>
        </w:rPr>
        <w:t xml:space="preserve"> </w:t>
      </w:r>
      <w:r>
        <w:rPr>
          <w:szCs w:val="24"/>
          <w:rtl/>
        </w:rPr>
        <w:t xml:space="preserve">היגדים ומשפטים כתובים על גבי רצועות בריסטולים </w:t>
      </w:r>
      <w:r>
        <w:rPr>
          <w:rFonts w:ascii="Arial AM" w:eastAsia="Arial AM" w:hAnsi="Arial AM" w:cs="Arial AM"/>
          <w:szCs w:val="24"/>
          <w:rtl/>
        </w:rPr>
        <w:t xml:space="preserve"> </w:t>
      </w:r>
      <w:r>
        <w:rPr>
          <w:szCs w:val="24"/>
          <w:rtl/>
        </w:rPr>
        <w:t xml:space="preserve">דפים כמספר החניכים עם פרטי הסקר (נספח </w:t>
      </w:r>
      <w:r>
        <w:rPr>
          <w:szCs w:val="24"/>
        </w:rPr>
        <w:t>1</w:t>
      </w:r>
      <w:r>
        <w:rPr>
          <w:szCs w:val="24"/>
          <w:rtl/>
        </w:rPr>
        <w:t xml:space="preserve">) </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סיפור 'העץ הנדיב' (נספח </w:t>
      </w:r>
      <w:r>
        <w:rPr>
          <w:szCs w:val="24"/>
        </w:rPr>
        <w:t>2</w:t>
      </w:r>
      <w:r>
        <w:rPr>
          <w:szCs w:val="24"/>
          <w:rtl/>
        </w:rPr>
        <w:t>)</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קטעי קריאה לסיכום (נספח </w:t>
      </w:r>
      <w:r>
        <w:rPr>
          <w:szCs w:val="24"/>
        </w:rPr>
        <w:t>3</w:t>
      </w:r>
      <w:r>
        <w:rPr>
          <w:szCs w:val="24"/>
          <w:rtl/>
        </w:rPr>
        <w:t xml:space="preserve">) </w:t>
      </w:r>
      <w:r>
        <w:rPr>
          <w:rFonts w:ascii="Times New Roman" w:eastAsia="Times New Roman" w:hAnsi="Times New Roman" w:cs="Times New Roman"/>
          <w:szCs w:val="24"/>
          <w:rtl/>
        </w:rPr>
        <w:t xml:space="preserve"> </w:t>
      </w:r>
    </w:p>
    <w:p w14:paraId="3250C9FB" w14:textId="77777777" w:rsidR="003936FE" w:rsidRDefault="003936FE" w:rsidP="003936FE">
      <w:pPr>
        <w:bidi w:val="0"/>
        <w:spacing w:after="88" w:line="259" w:lineRule="auto"/>
        <w:ind w:left="0" w:right="1013" w:firstLine="0"/>
        <w:jc w:val="right"/>
      </w:pPr>
      <w:r>
        <w:rPr>
          <w:rFonts w:ascii="Times New Roman" w:eastAsia="Times New Roman" w:hAnsi="Times New Roman" w:cs="Times New Roman"/>
          <w:sz w:val="28"/>
        </w:rPr>
        <w:t xml:space="preserve"> </w:t>
      </w:r>
    </w:p>
    <w:p w14:paraId="60617713" w14:textId="77777777" w:rsidR="003936FE" w:rsidRDefault="003936FE" w:rsidP="003936FE">
      <w:pPr>
        <w:bidi w:val="0"/>
        <w:spacing w:after="135" w:line="259" w:lineRule="auto"/>
        <w:ind w:left="0" w:right="570" w:firstLine="0"/>
        <w:jc w:val="right"/>
      </w:pPr>
      <w:r>
        <w:rPr>
          <w:rFonts w:ascii="David" w:eastAsia="David" w:hAnsi="David" w:cs="David"/>
          <w:sz w:val="28"/>
        </w:rPr>
        <w:t xml:space="preserve"> </w:t>
      </w:r>
    </w:p>
    <w:p w14:paraId="16220C64"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הכנה מראש</w:t>
      </w:r>
      <w:r>
        <w:rPr>
          <w:rFonts w:ascii="Calibri" w:eastAsia="Calibri" w:hAnsi="Calibri" w:cs="Calibri"/>
          <w:sz w:val="28"/>
          <w:szCs w:val="28"/>
          <w:rtl/>
        </w:rPr>
        <w:t xml:space="preserve">  </w:t>
      </w:r>
    </w:p>
    <w:p w14:paraId="33420ECD" w14:textId="77777777" w:rsidR="003936FE" w:rsidRDefault="003936FE" w:rsidP="003936FE">
      <w:pPr>
        <w:spacing w:after="31"/>
        <w:ind w:left="565" w:right="1747" w:hanging="66"/>
      </w:pPr>
      <w:r>
        <w:rPr>
          <w:rFonts w:ascii="Arial AM" w:eastAsia="Arial AM" w:hAnsi="Arial AM" w:cs="Arial AM"/>
          <w:szCs w:val="24"/>
          <w:rtl/>
        </w:rPr>
        <w:t xml:space="preserve"> </w:t>
      </w:r>
      <w:r>
        <w:rPr>
          <w:szCs w:val="24"/>
          <w:rtl/>
        </w:rPr>
        <w:t>לבוחרים באפשרות הראשונה (ראה בסעיף מהלך הפעילות) – להכין היגדים ומשפטים על גבי בריסטולים.</w:t>
      </w:r>
      <w:r>
        <w:rPr>
          <w:rFonts w:ascii="Times New Roman" w:eastAsia="Times New Roman" w:hAnsi="Times New Roman" w:cs="Times New Roman"/>
          <w:szCs w:val="24"/>
          <w:rtl/>
        </w:rPr>
        <w:t xml:space="preserve"> </w:t>
      </w:r>
    </w:p>
    <w:p w14:paraId="083EAA57" w14:textId="77777777" w:rsidR="003936FE" w:rsidRDefault="003936FE" w:rsidP="003936FE">
      <w:pPr>
        <w:spacing w:after="90" w:line="265" w:lineRule="auto"/>
        <w:ind w:left="1161" w:hanging="3"/>
        <w:jc w:val="left"/>
      </w:pPr>
      <w:r>
        <w:rPr>
          <w:rFonts w:ascii="Arial AM" w:eastAsia="Arial AM" w:hAnsi="Arial AM" w:cs="Arial AM"/>
          <w:szCs w:val="24"/>
          <w:rtl/>
        </w:rPr>
        <w:t xml:space="preserve"> </w:t>
      </w:r>
      <w:r>
        <w:rPr>
          <w:szCs w:val="24"/>
          <w:rtl/>
        </w:rPr>
        <w:t xml:space="preserve">לצלם את דף הסקר כמספר המשתתפים </w:t>
      </w:r>
      <w:r>
        <w:rPr>
          <w:rFonts w:ascii="Times New Roman" w:eastAsia="Times New Roman" w:hAnsi="Times New Roman" w:cs="Times New Roman"/>
          <w:szCs w:val="24"/>
          <w:rtl/>
        </w:rPr>
        <w:t xml:space="preserve"> </w:t>
      </w:r>
    </w:p>
    <w:p w14:paraId="6719733E" w14:textId="77777777" w:rsidR="003936FE" w:rsidRDefault="003936FE" w:rsidP="003936FE">
      <w:pPr>
        <w:bidi w:val="0"/>
        <w:spacing w:after="0" w:line="259" w:lineRule="auto"/>
        <w:ind w:left="0" w:right="930" w:firstLine="0"/>
        <w:jc w:val="right"/>
      </w:pPr>
      <w:r>
        <w:rPr>
          <w:rFonts w:ascii="David" w:eastAsia="David" w:hAnsi="David" w:cs="David"/>
          <w:sz w:val="28"/>
        </w:rPr>
        <w:t xml:space="preserve"> </w:t>
      </w:r>
    </w:p>
    <w:p w14:paraId="5666EEBC" w14:textId="77777777" w:rsidR="003936FE" w:rsidRDefault="003936FE" w:rsidP="003936FE">
      <w:pPr>
        <w:bidi w:val="0"/>
        <w:spacing w:after="135" w:line="259" w:lineRule="auto"/>
        <w:ind w:left="0" w:right="570" w:firstLine="0"/>
        <w:jc w:val="right"/>
      </w:pPr>
      <w:r>
        <w:rPr>
          <w:rFonts w:ascii="David" w:eastAsia="David" w:hAnsi="David" w:cs="David"/>
          <w:sz w:val="28"/>
        </w:rPr>
        <w:t xml:space="preserve"> </w:t>
      </w:r>
    </w:p>
    <w:p w14:paraId="45E17AA3"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הערכת זמן</w:t>
      </w:r>
      <w:r>
        <w:rPr>
          <w:rFonts w:ascii="Calibri" w:eastAsia="Calibri" w:hAnsi="Calibri" w:cs="Calibri"/>
          <w:sz w:val="28"/>
          <w:szCs w:val="28"/>
          <w:rtl/>
        </w:rPr>
        <w:t xml:space="preserve"> </w:t>
      </w:r>
    </w:p>
    <w:p w14:paraId="762A9EF8" w14:textId="77777777" w:rsidR="003936FE" w:rsidRDefault="003936FE" w:rsidP="003936FE">
      <w:pPr>
        <w:spacing w:line="367" w:lineRule="auto"/>
        <w:ind w:left="721" w:right="4473" w:hanging="8"/>
        <w:jc w:val="right"/>
      </w:pPr>
      <w:r>
        <w:rPr>
          <w:rFonts w:ascii="Arial AM" w:eastAsia="Arial AM" w:hAnsi="Arial AM" w:cs="Arial AM"/>
          <w:szCs w:val="24"/>
          <w:rtl/>
        </w:rPr>
        <w:t xml:space="preserve"> </w:t>
      </w:r>
      <w:r>
        <w:rPr>
          <w:szCs w:val="24"/>
          <w:rtl/>
        </w:rPr>
        <w:t xml:space="preserve">שלב א, פתיחה: כרטיסיות ודיון – </w:t>
      </w:r>
      <w:r>
        <w:rPr>
          <w:szCs w:val="24"/>
        </w:rPr>
        <w:t>20</w:t>
      </w:r>
      <w:r>
        <w:rPr>
          <w:szCs w:val="24"/>
          <w:rtl/>
        </w:rPr>
        <w:t xml:space="preserve"> דקות </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שלב ב, הצגת ממצאי הסקר – </w:t>
      </w:r>
      <w:r>
        <w:rPr>
          <w:szCs w:val="24"/>
        </w:rPr>
        <w:t>10</w:t>
      </w:r>
      <w:r>
        <w:rPr>
          <w:szCs w:val="24"/>
          <w:rtl/>
        </w:rPr>
        <w:t xml:space="preserve"> דקות  </w:t>
      </w:r>
      <w:r>
        <w:rPr>
          <w:rFonts w:ascii="Arial AM" w:eastAsia="Arial AM" w:hAnsi="Arial AM" w:cs="Arial AM"/>
          <w:szCs w:val="24"/>
          <w:rtl/>
        </w:rPr>
        <w:t xml:space="preserve"> </w:t>
      </w:r>
      <w:r>
        <w:rPr>
          <w:szCs w:val="24"/>
          <w:rtl/>
        </w:rPr>
        <w:t xml:space="preserve">שלב ג – </w:t>
      </w:r>
      <w:r>
        <w:rPr>
          <w:szCs w:val="24"/>
        </w:rPr>
        <w:t>15</w:t>
      </w:r>
      <w:r>
        <w:rPr>
          <w:szCs w:val="24"/>
          <w:rtl/>
        </w:rPr>
        <w:t xml:space="preserve"> דקות </w:t>
      </w:r>
      <w:r>
        <w:rPr>
          <w:rFonts w:ascii="Times New Roman" w:eastAsia="Times New Roman" w:hAnsi="Times New Roman" w:cs="Times New Roman"/>
          <w:szCs w:val="24"/>
          <w:rtl/>
        </w:rPr>
        <w:t xml:space="preserve"> </w:t>
      </w:r>
    </w:p>
    <w:p w14:paraId="5C21958A" w14:textId="77777777" w:rsidR="003936FE" w:rsidRDefault="003936FE" w:rsidP="003936FE">
      <w:pPr>
        <w:bidi w:val="0"/>
        <w:spacing w:after="0" w:line="259" w:lineRule="auto"/>
        <w:ind w:left="0" w:right="570" w:firstLine="0"/>
        <w:jc w:val="right"/>
      </w:pPr>
      <w:r>
        <w:rPr>
          <w:rFonts w:ascii="David" w:eastAsia="David" w:hAnsi="David" w:cs="David"/>
          <w:sz w:val="28"/>
        </w:rPr>
        <w:t xml:space="preserve"> </w:t>
      </w:r>
    </w:p>
    <w:p w14:paraId="0F72BC4E" w14:textId="77777777" w:rsidR="003936FE" w:rsidRDefault="003936FE" w:rsidP="003936FE">
      <w:pPr>
        <w:bidi w:val="0"/>
        <w:spacing w:after="135" w:line="259" w:lineRule="auto"/>
        <w:ind w:left="0" w:right="570" w:firstLine="0"/>
        <w:jc w:val="right"/>
      </w:pPr>
      <w:r>
        <w:rPr>
          <w:rFonts w:ascii="David" w:eastAsia="David" w:hAnsi="David" w:cs="David"/>
          <w:sz w:val="28"/>
        </w:rPr>
        <w:lastRenderedPageBreak/>
        <w:t xml:space="preserve"> </w:t>
      </w:r>
    </w:p>
    <w:p w14:paraId="3FAEC8C3" w14:textId="77777777" w:rsidR="003936FE" w:rsidRDefault="003936FE" w:rsidP="003936FE">
      <w:pPr>
        <w:spacing w:after="31" w:line="259" w:lineRule="auto"/>
        <w:ind w:left="498" w:hanging="10"/>
        <w:jc w:val="left"/>
      </w:pPr>
      <w:r>
        <w:rPr>
          <w:rFonts w:ascii="Calibri" w:eastAsia="Calibri" w:hAnsi="Calibri" w:cs="Calibri"/>
          <w:sz w:val="28"/>
          <w:szCs w:val="28"/>
          <w:u w:val="single" w:color="000000"/>
          <w:rtl/>
        </w:rPr>
        <w:t>מהלך הפעילות</w:t>
      </w:r>
      <w:r>
        <w:rPr>
          <w:rFonts w:ascii="Calibri" w:eastAsia="Calibri" w:hAnsi="Calibri" w:cs="Calibri"/>
          <w:sz w:val="28"/>
          <w:szCs w:val="28"/>
          <w:rtl/>
        </w:rPr>
        <w:t xml:space="preserve"> </w:t>
      </w:r>
    </w:p>
    <w:p w14:paraId="2F58C52C" w14:textId="77777777" w:rsidR="003936FE" w:rsidRDefault="003936FE" w:rsidP="003936FE">
      <w:pPr>
        <w:spacing w:after="102" w:line="259" w:lineRule="auto"/>
        <w:ind w:left="512" w:hanging="10"/>
        <w:jc w:val="left"/>
      </w:pPr>
      <w:r>
        <w:rPr>
          <w:szCs w:val="24"/>
          <w:u w:val="single" w:color="000000"/>
          <w:rtl/>
        </w:rPr>
        <w:t>שלב א, פתיחה</w:t>
      </w:r>
      <w:r>
        <w:rPr>
          <w:szCs w:val="24"/>
          <w:rtl/>
        </w:rPr>
        <w:t xml:space="preserve">  </w:t>
      </w:r>
    </w:p>
    <w:p w14:paraId="7B90E4C6" w14:textId="77777777" w:rsidR="003936FE" w:rsidRDefault="003936FE" w:rsidP="003936FE">
      <w:pPr>
        <w:ind w:left="505" w:right="527"/>
      </w:pPr>
      <w:r>
        <w:rPr>
          <w:szCs w:val="24"/>
          <w:rtl/>
        </w:rPr>
        <w:t xml:space="preserve">אפשרות ראשונה: תלה על קירות החדר את רצועות הבריסטולים. על כל בריסטול יופיע משפט המבטא עמדה או הרגשה כלפי השירות הצבאי. על כל חניך לבחור משפט שהכי משקף את עמדותיו באשר לשירות הצבאי.  </w:t>
      </w:r>
    </w:p>
    <w:p w14:paraId="00A57E30" w14:textId="77777777" w:rsidR="003936FE" w:rsidRDefault="003936FE" w:rsidP="003936FE">
      <w:pPr>
        <w:bidi w:val="0"/>
        <w:spacing w:after="100" w:line="259" w:lineRule="auto"/>
        <w:ind w:left="0" w:right="575" w:firstLine="0"/>
        <w:jc w:val="right"/>
      </w:pPr>
      <w:r>
        <w:t xml:space="preserve"> </w:t>
      </w:r>
    </w:p>
    <w:p w14:paraId="67E6AD75" w14:textId="77777777" w:rsidR="003936FE" w:rsidRDefault="003936FE" w:rsidP="003936FE">
      <w:pPr>
        <w:ind w:left="505" w:right="527"/>
      </w:pPr>
      <w:r>
        <w:rPr>
          <w:szCs w:val="24"/>
          <w:rtl/>
        </w:rPr>
        <w:t xml:space="preserve">אפשרות שנייה: משחק כיסאות – חלק את החדר לשניים והגדר צד אחד – "מסכים", צד שני – "לא מסכים". המנחה קורא את המשפטים בקול רם, חניך שמסכים עם המשפט עובר לצד אחד של החדר, חניך שמתנגד עובר לצד השני או נשאר במקומו. </w:t>
      </w:r>
      <w:r>
        <w:rPr>
          <w:rFonts w:ascii="Guttman Yad-Brush" w:eastAsia="Guttman Yad-Brush" w:hAnsi="Guttman Yad-Brush" w:cs="Guttman Yad-Brush"/>
          <w:szCs w:val="24"/>
          <w:rtl/>
        </w:rPr>
        <w:t xml:space="preserve"> </w:t>
      </w:r>
    </w:p>
    <w:p w14:paraId="17996049" w14:textId="77777777" w:rsidR="003936FE" w:rsidRDefault="003936FE" w:rsidP="003936FE">
      <w:pPr>
        <w:bidi w:val="0"/>
        <w:spacing w:after="68" w:line="259" w:lineRule="auto"/>
        <w:ind w:left="0" w:right="467" w:firstLine="0"/>
        <w:jc w:val="right"/>
      </w:pPr>
      <w:r>
        <w:rPr>
          <w:rFonts w:ascii="Guttman Yad-Brush" w:eastAsia="Guttman Yad-Brush" w:hAnsi="Guttman Yad-Brush" w:cs="Guttman Yad-Brush"/>
          <w:sz w:val="28"/>
        </w:rPr>
        <w:t xml:space="preserve"> </w:t>
      </w:r>
    </w:p>
    <w:p w14:paraId="720F9C58" w14:textId="77777777" w:rsidR="003936FE" w:rsidRDefault="003936FE" w:rsidP="003936FE">
      <w:pPr>
        <w:spacing w:after="131" w:line="265" w:lineRule="auto"/>
        <w:ind w:left="507" w:hanging="3"/>
        <w:jc w:val="left"/>
      </w:pPr>
      <w:r>
        <w:rPr>
          <w:szCs w:val="24"/>
          <w:rtl/>
        </w:rPr>
        <w:t xml:space="preserve">המשפטים:  </w:t>
      </w:r>
    </w:p>
    <w:p w14:paraId="5BEDD547" w14:textId="77777777" w:rsidR="003936FE" w:rsidRDefault="003936FE" w:rsidP="003936FE">
      <w:pPr>
        <w:spacing w:after="90" w:line="265" w:lineRule="auto"/>
        <w:ind w:left="507" w:hanging="3"/>
        <w:jc w:val="left"/>
      </w:pPr>
      <w:r>
        <w:rPr>
          <w:szCs w:val="24"/>
          <w:rtl/>
        </w:rPr>
        <w:t>'יושב על הגדר, רגל פה רגל שם, יושב על הגדר בסדר עם כולם...'</w:t>
      </w:r>
      <w:r>
        <w:rPr>
          <w:rFonts w:ascii="Times New Roman" w:eastAsia="Times New Roman" w:hAnsi="Times New Roman" w:cs="Times New Roman"/>
          <w:szCs w:val="24"/>
          <w:rtl/>
        </w:rPr>
        <w:t xml:space="preserve"> </w:t>
      </w:r>
    </w:p>
    <w:p w14:paraId="4E1BE1A1" w14:textId="77777777" w:rsidR="003936FE" w:rsidRDefault="003936FE" w:rsidP="003936FE">
      <w:pPr>
        <w:spacing w:after="90" w:line="265" w:lineRule="auto"/>
        <w:ind w:left="507" w:hanging="3"/>
        <w:jc w:val="left"/>
      </w:pPr>
      <w:r>
        <w:rPr>
          <w:szCs w:val="24"/>
          <w:rtl/>
        </w:rPr>
        <w:t>'ללכת מ, ללכת אל, ללכת כי כולם הולכים...'</w:t>
      </w:r>
      <w:r>
        <w:rPr>
          <w:rFonts w:ascii="Times New Roman" w:eastAsia="Times New Roman" w:hAnsi="Times New Roman" w:cs="Times New Roman"/>
          <w:szCs w:val="24"/>
          <w:rtl/>
        </w:rPr>
        <w:t xml:space="preserve"> </w:t>
      </w:r>
    </w:p>
    <w:p w14:paraId="1EABB95A" w14:textId="77777777" w:rsidR="003936FE" w:rsidRDefault="003936FE" w:rsidP="003936FE">
      <w:pPr>
        <w:spacing w:after="90" w:line="265" w:lineRule="auto"/>
        <w:ind w:left="507" w:hanging="3"/>
        <w:jc w:val="left"/>
      </w:pPr>
      <w:r>
        <w:rPr>
          <w:szCs w:val="24"/>
          <w:rtl/>
        </w:rPr>
        <w:t>'אני שוכב לי על הגב, מביט על התקרה, רואה כיצד חולפים ימיי, בבטלה גמורה...'</w:t>
      </w:r>
      <w:r>
        <w:rPr>
          <w:rFonts w:ascii="Times New Roman" w:eastAsia="Times New Roman" w:hAnsi="Times New Roman" w:cs="Times New Roman"/>
          <w:szCs w:val="24"/>
          <w:rtl/>
        </w:rPr>
        <w:t xml:space="preserve"> </w:t>
      </w:r>
    </w:p>
    <w:p w14:paraId="3CF27FB2" w14:textId="77777777" w:rsidR="003936FE" w:rsidRDefault="003936FE" w:rsidP="003936FE">
      <w:pPr>
        <w:spacing w:after="90" w:line="265" w:lineRule="auto"/>
        <w:ind w:left="507" w:hanging="3"/>
        <w:jc w:val="left"/>
      </w:pPr>
      <w:r>
        <w:rPr>
          <w:szCs w:val="24"/>
          <w:rtl/>
        </w:rPr>
        <w:t>'אין לי ארץ אחרת, גם אם אדמתי בוערת...'</w:t>
      </w:r>
      <w:r>
        <w:rPr>
          <w:rFonts w:ascii="Times New Roman" w:eastAsia="Times New Roman" w:hAnsi="Times New Roman" w:cs="Times New Roman"/>
          <w:szCs w:val="24"/>
          <w:rtl/>
        </w:rPr>
        <w:t xml:space="preserve"> </w:t>
      </w:r>
    </w:p>
    <w:p w14:paraId="3E19ACE0" w14:textId="77777777" w:rsidR="003936FE" w:rsidRDefault="003936FE" w:rsidP="003936FE">
      <w:pPr>
        <w:spacing w:after="90" w:line="265" w:lineRule="auto"/>
        <w:ind w:left="507" w:hanging="3"/>
        <w:jc w:val="left"/>
      </w:pPr>
      <w:r>
        <w:rPr>
          <w:szCs w:val="24"/>
          <w:rtl/>
        </w:rPr>
        <w:t>'מי אוהב אותך יותר ממני...'</w:t>
      </w:r>
      <w:r>
        <w:rPr>
          <w:rFonts w:ascii="Times New Roman" w:eastAsia="Times New Roman" w:hAnsi="Times New Roman" w:cs="Times New Roman"/>
          <w:szCs w:val="24"/>
          <w:rtl/>
        </w:rPr>
        <w:t xml:space="preserve"> </w:t>
      </w:r>
    </w:p>
    <w:p w14:paraId="7A09E5B6" w14:textId="77777777" w:rsidR="003936FE" w:rsidRDefault="003936FE" w:rsidP="003936FE">
      <w:pPr>
        <w:spacing w:after="54" w:line="265" w:lineRule="auto"/>
        <w:ind w:left="507" w:hanging="3"/>
        <w:jc w:val="left"/>
      </w:pPr>
      <w:r>
        <w:rPr>
          <w:szCs w:val="24"/>
          <w:rtl/>
        </w:rPr>
        <w:t>'אני ואתה נשנה את העולם...'</w:t>
      </w:r>
      <w:r>
        <w:rPr>
          <w:rFonts w:ascii="Times New Roman" w:eastAsia="Times New Roman" w:hAnsi="Times New Roman" w:cs="Times New Roman"/>
          <w:szCs w:val="24"/>
          <w:rtl/>
        </w:rPr>
        <w:t xml:space="preserve"> </w:t>
      </w:r>
    </w:p>
    <w:p w14:paraId="68BE7D3D" w14:textId="77777777" w:rsidR="003936FE" w:rsidRDefault="003936FE" w:rsidP="003936FE">
      <w:pPr>
        <w:ind w:left="505" w:right="527"/>
      </w:pPr>
      <w:r>
        <w:rPr>
          <w:szCs w:val="24"/>
          <w:rtl/>
        </w:rPr>
        <w:t>'אבל אנחנו כאן להזכיר לכולם שאסור לוותר על היום, צריך לשלב יד ביד וביחד נהפוך למציאות את החלום...'</w:t>
      </w:r>
      <w:r>
        <w:rPr>
          <w:rFonts w:ascii="Times New Roman" w:eastAsia="Times New Roman" w:hAnsi="Times New Roman" w:cs="Times New Roman"/>
          <w:szCs w:val="24"/>
          <w:rtl/>
        </w:rPr>
        <w:t xml:space="preserve"> </w:t>
      </w:r>
    </w:p>
    <w:p w14:paraId="6ED76C64" w14:textId="77777777" w:rsidR="003936FE" w:rsidRDefault="003936FE" w:rsidP="003936FE">
      <w:pPr>
        <w:ind w:left="505" w:right="527"/>
      </w:pPr>
      <w:r>
        <w:rPr>
          <w:szCs w:val="24"/>
          <w:rtl/>
        </w:rPr>
        <w:t>'תן לי את התקווה לקבל מה שאין, תן לי את הכוח לשנות את מה שכן, תן לי את האומץ לנסות לתקן את העולם...'</w:t>
      </w:r>
      <w:r>
        <w:rPr>
          <w:rFonts w:ascii="Times New Roman" w:eastAsia="Times New Roman" w:hAnsi="Times New Roman" w:cs="Times New Roman"/>
          <w:szCs w:val="24"/>
          <w:rtl/>
        </w:rPr>
        <w:t xml:space="preserve"> </w:t>
      </w:r>
    </w:p>
    <w:p w14:paraId="5966335C" w14:textId="77777777" w:rsidR="003936FE" w:rsidRDefault="003936FE" w:rsidP="003936FE">
      <w:pPr>
        <w:spacing w:after="90" w:line="265" w:lineRule="auto"/>
        <w:ind w:left="507" w:hanging="3"/>
        <w:jc w:val="left"/>
      </w:pPr>
      <w:r>
        <w:rPr>
          <w:szCs w:val="24"/>
          <w:rtl/>
        </w:rPr>
        <w:t>'הנוער אינו מעוניין לשנות את החברה אלא להשתלב בתוכה'</w:t>
      </w:r>
      <w:r>
        <w:rPr>
          <w:rFonts w:ascii="Times New Roman" w:eastAsia="Times New Roman" w:hAnsi="Times New Roman" w:cs="Times New Roman"/>
          <w:szCs w:val="24"/>
          <w:rtl/>
        </w:rPr>
        <w:t xml:space="preserve"> </w:t>
      </w:r>
    </w:p>
    <w:p w14:paraId="40CD3427" w14:textId="77777777" w:rsidR="003936FE" w:rsidRDefault="003936FE" w:rsidP="003936FE">
      <w:pPr>
        <w:spacing w:after="90" w:line="265" w:lineRule="auto"/>
        <w:ind w:left="507" w:hanging="3"/>
        <w:jc w:val="left"/>
      </w:pPr>
      <w:r>
        <w:rPr>
          <w:szCs w:val="24"/>
          <w:rtl/>
        </w:rPr>
        <w:t>'אני עומד לבזבז שנתיים / שלוש שנים מהחיים'</w:t>
      </w:r>
      <w:r>
        <w:rPr>
          <w:rFonts w:ascii="Times New Roman" w:eastAsia="Times New Roman" w:hAnsi="Times New Roman" w:cs="Times New Roman"/>
          <w:szCs w:val="24"/>
          <w:rtl/>
        </w:rPr>
        <w:t xml:space="preserve"> </w:t>
      </w:r>
    </w:p>
    <w:p w14:paraId="1B568CF1" w14:textId="77777777" w:rsidR="003936FE" w:rsidRDefault="003936FE" w:rsidP="003936FE">
      <w:pPr>
        <w:spacing w:after="54" w:line="265" w:lineRule="auto"/>
        <w:ind w:left="507" w:hanging="3"/>
        <w:jc w:val="left"/>
      </w:pPr>
      <w:r>
        <w:rPr>
          <w:szCs w:val="24"/>
          <w:rtl/>
        </w:rPr>
        <w:t>'</w:t>
      </w:r>
      <w:r>
        <w:rPr>
          <w:szCs w:val="24"/>
        </w:rPr>
        <w:t>18</w:t>
      </w:r>
      <w:r>
        <w:rPr>
          <w:szCs w:val="24"/>
          <w:rtl/>
        </w:rPr>
        <w:t xml:space="preserve"> שנה לקחנו מהמדינה עכשיו תורנו להחזיר לה'</w:t>
      </w:r>
      <w:r>
        <w:rPr>
          <w:rFonts w:ascii="Times New Roman" w:eastAsia="Times New Roman" w:hAnsi="Times New Roman" w:cs="Times New Roman"/>
          <w:szCs w:val="24"/>
          <w:rtl/>
        </w:rPr>
        <w:t xml:space="preserve"> </w:t>
      </w:r>
    </w:p>
    <w:p w14:paraId="6269CC0C" w14:textId="77777777" w:rsidR="003936FE" w:rsidRDefault="003936FE" w:rsidP="003936FE">
      <w:pPr>
        <w:bidi w:val="0"/>
        <w:spacing w:after="100" w:line="259" w:lineRule="auto"/>
        <w:ind w:left="0" w:right="503" w:firstLine="0"/>
        <w:jc w:val="right"/>
      </w:pPr>
      <w:r>
        <w:t xml:space="preserve">  </w:t>
      </w:r>
    </w:p>
    <w:p w14:paraId="0FC5C1AD" w14:textId="77777777" w:rsidR="003936FE" w:rsidRDefault="003936FE" w:rsidP="003936FE">
      <w:pPr>
        <w:spacing w:after="90" w:line="265" w:lineRule="auto"/>
        <w:ind w:left="507" w:hanging="3"/>
        <w:jc w:val="left"/>
      </w:pPr>
      <w:r>
        <w:rPr>
          <w:szCs w:val="24"/>
          <w:rtl/>
        </w:rPr>
        <w:t xml:space="preserve">כל חניך יבחר את המשפט המשקף את עמדותיו באשר לשירות הצבאי. </w:t>
      </w:r>
    </w:p>
    <w:p w14:paraId="30A3D11B" w14:textId="77777777" w:rsidR="003936FE" w:rsidRDefault="003936FE" w:rsidP="003936FE">
      <w:pPr>
        <w:bidi w:val="0"/>
        <w:spacing w:after="100" w:line="259" w:lineRule="auto"/>
        <w:ind w:left="0" w:right="575" w:firstLine="0"/>
        <w:jc w:val="right"/>
      </w:pPr>
      <w:r>
        <w:t xml:space="preserve"> </w:t>
      </w:r>
    </w:p>
    <w:p w14:paraId="1799C8AF" w14:textId="77777777" w:rsidR="003936FE" w:rsidRDefault="003936FE" w:rsidP="003936FE">
      <w:pPr>
        <w:spacing w:after="200" w:line="259" w:lineRule="auto"/>
        <w:ind w:left="512" w:hanging="10"/>
        <w:jc w:val="left"/>
      </w:pPr>
      <w:r>
        <w:rPr>
          <w:szCs w:val="24"/>
          <w:u w:val="single" w:color="000000"/>
          <w:rtl/>
        </w:rPr>
        <w:t>שאלות לדיון</w:t>
      </w:r>
      <w:r>
        <w:rPr>
          <w:szCs w:val="24"/>
          <w:rtl/>
        </w:rPr>
        <w:t xml:space="preserve"> </w:t>
      </w:r>
    </w:p>
    <w:p w14:paraId="01B4AD2E" w14:textId="77777777" w:rsidR="003936FE" w:rsidRDefault="003936FE" w:rsidP="00341EB4">
      <w:pPr>
        <w:numPr>
          <w:ilvl w:val="0"/>
          <w:numId w:val="4"/>
        </w:numPr>
        <w:spacing w:after="156" w:line="265" w:lineRule="auto"/>
        <w:ind w:hanging="358"/>
        <w:jc w:val="left"/>
      </w:pPr>
      <w:r>
        <w:rPr>
          <w:szCs w:val="24"/>
          <w:rtl/>
        </w:rPr>
        <w:t xml:space="preserve">כיצד המשפט מתאר את עמדותיך באשר לשירות הצבאי? </w:t>
      </w:r>
      <w:r>
        <w:rPr>
          <w:rFonts w:ascii="Times New Roman" w:eastAsia="Times New Roman" w:hAnsi="Times New Roman" w:cs="Times New Roman"/>
          <w:szCs w:val="24"/>
          <w:rtl/>
        </w:rPr>
        <w:t xml:space="preserve"> </w:t>
      </w:r>
    </w:p>
    <w:p w14:paraId="0B647BC1" w14:textId="77777777" w:rsidR="003936FE" w:rsidRDefault="003936FE" w:rsidP="00341EB4">
      <w:pPr>
        <w:numPr>
          <w:ilvl w:val="0"/>
          <w:numId w:val="4"/>
        </w:numPr>
        <w:spacing w:after="155" w:line="265" w:lineRule="auto"/>
        <w:ind w:hanging="358"/>
        <w:jc w:val="left"/>
      </w:pPr>
      <w:r>
        <w:rPr>
          <w:szCs w:val="24"/>
          <w:rtl/>
        </w:rPr>
        <w:t>האם אתם מופתעים מהשוני בניכם בבחירת המשפטים?</w:t>
      </w:r>
      <w:r>
        <w:rPr>
          <w:rFonts w:ascii="Times New Roman" w:eastAsia="Times New Roman" w:hAnsi="Times New Roman" w:cs="Times New Roman"/>
          <w:szCs w:val="24"/>
          <w:rtl/>
        </w:rPr>
        <w:t xml:space="preserve"> </w:t>
      </w:r>
    </w:p>
    <w:p w14:paraId="28EC5DE1" w14:textId="77777777" w:rsidR="003936FE" w:rsidRDefault="003936FE" w:rsidP="00341EB4">
      <w:pPr>
        <w:numPr>
          <w:ilvl w:val="0"/>
          <w:numId w:val="4"/>
        </w:numPr>
        <w:spacing w:after="62" w:line="259" w:lineRule="auto"/>
        <w:ind w:hanging="358"/>
        <w:jc w:val="left"/>
      </w:pPr>
      <w:r>
        <w:rPr>
          <w:szCs w:val="24"/>
          <w:rtl/>
        </w:rPr>
        <w:t xml:space="preserve">המשפטים מבטאים דרגות שונות של מעורבות חברתית ומחויבות לכלל. מה לדעתכם </w:t>
      </w:r>
    </w:p>
    <w:p w14:paraId="0EDA4524" w14:textId="77777777" w:rsidR="003936FE" w:rsidRDefault="003936FE" w:rsidP="003936FE">
      <w:pPr>
        <w:ind w:left="505" w:right="527"/>
      </w:pPr>
      <w:r>
        <w:rPr>
          <w:szCs w:val="24"/>
          <w:rtl/>
        </w:rPr>
        <w:t>'מחירה' של האדישות? מה מחירה של מעורבות גבוהה מאוד? ומה 'הרווח האישי' במעורבות?</w:t>
      </w:r>
      <w:r>
        <w:rPr>
          <w:rFonts w:ascii="Times New Roman" w:eastAsia="Times New Roman" w:hAnsi="Times New Roman" w:cs="Times New Roman"/>
          <w:szCs w:val="24"/>
          <w:rtl/>
        </w:rPr>
        <w:t xml:space="preserve"> </w:t>
      </w:r>
    </w:p>
    <w:p w14:paraId="669B3A73" w14:textId="77777777" w:rsidR="003936FE" w:rsidRDefault="003936FE" w:rsidP="003936FE">
      <w:pPr>
        <w:bidi w:val="0"/>
        <w:spacing w:after="90" w:line="259" w:lineRule="auto"/>
        <w:ind w:left="0" w:right="155" w:firstLine="0"/>
        <w:jc w:val="center"/>
      </w:pPr>
      <w:r>
        <w:rPr>
          <w:rFonts w:ascii="David" w:eastAsia="David" w:hAnsi="David" w:cs="David"/>
          <w:sz w:val="28"/>
        </w:rPr>
        <w:t xml:space="preserve"> </w:t>
      </w:r>
    </w:p>
    <w:p w14:paraId="6C1E3118" w14:textId="77777777" w:rsidR="003936FE" w:rsidRDefault="003936FE" w:rsidP="003936FE">
      <w:pPr>
        <w:spacing w:after="125" w:line="265" w:lineRule="auto"/>
        <w:ind w:left="507" w:hanging="3"/>
        <w:jc w:val="left"/>
      </w:pPr>
      <w:r>
        <w:rPr>
          <w:szCs w:val="24"/>
          <w:rtl/>
        </w:rPr>
        <w:t xml:space="preserve">בחלק זה יתקיים דיון חופשי עם החניכים. חשוב שהם יביעו את דעתם.  </w:t>
      </w:r>
    </w:p>
    <w:p w14:paraId="5D4E49AC" w14:textId="77777777" w:rsidR="003936FE" w:rsidRDefault="003936FE" w:rsidP="003936FE">
      <w:pPr>
        <w:bidi w:val="0"/>
        <w:spacing w:after="0" w:line="259" w:lineRule="auto"/>
        <w:ind w:left="0" w:right="570" w:firstLine="0"/>
        <w:jc w:val="right"/>
      </w:pPr>
      <w:r>
        <w:rPr>
          <w:rFonts w:ascii="David" w:eastAsia="David" w:hAnsi="David" w:cs="David"/>
          <w:sz w:val="28"/>
        </w:rPr>
        <w:t xml:space="preserve"> </w:t>
      </w:r>
    </w:p>
    <w:p w14:paraId="1F6D3150" w14:textId="77777777" w:rsidR="003936FE" w:rsidRDefault="003936FE" w:rsidP="003936FE">
      <w:pPr>
        <w:spacing w:after="102" w:line="259" w:lineRule="auto"/>
        <w:ind w:left="512" w:hanging="10"/>
        <w:jc w:val="left"/>
      </w:pPr>
      <w:r>
        <w:rPr>
          <w:szCs w:val="24"/>
          <w:u w:val="single" w:color="000000"/>
          <w:rtl/>
        </w:rPr>
        <w:t>שלב ב</w:t>
      </w:r>
      <w:r>
        <w:rPr>
          <w:szCs w:val="24"/>
          <w:rtl/>
        </w:rPr>
        <w:t xml:space="preserve"> </w:t>
      </w:r>
    </w:p>
    <w:p w14:paraId="3B099E22" w14:textId="77777777" w:rsidR="003936FE" w:rsidRDefault="003936FE" w:rsidP="003936FE">
      <w:pPr>
        <w:spacing w:after="90" w:line="265" w:lineRule="auto"/>
        <w:ind w:left="507" w:hanging="3"/>
        <w:jc w:val="left"/>
      </w:pPr>
      <w:r>
        <w:rPr>
          <w:szCs w:val="24"/>
          <w:rtl/>
        </w:rPr>
        <w:t xml:space="preserve">שאלת דיון: למה לדעתכם חשוב להתגייס לצה"ל? מה יקרה אם הנוער לא יתגייס?  </w:t>
      </w:r>
    </w:p>
    <w:p w14:paraId="7B04508B" w14:textId="77777777" w:rsidR="003936FE" w:rsidRDefault="003936FE" w:rsidP="003936FE">
      <w:pPr>
        <w:spacing w:after="131" w:line="265" w:lineRule="auto"/>
        <w:ind w:left="507" w:hanging="3"/>
        <w:jc w:val="left"/>
      </w:pPr>
      <w:r>
        <w:rPr>
          <w:szCs w:val="24"/>
          <w:rtl/>
        </w:rPr>
        <w:lastRenderedPageBreak/>
        <w:t xml:space="preserve">כעת הצג לחניכים את ממצאי הסקר (נספח </w:t>
      </w:r>
      <w:r>
        <w:rPr>
          <w:szCs w:val="24"/>
        </w:rPr>
        <w:t>1</w:t>
      </w:r>
      <w:r>
        <w:rPr>
          <w:szCs w:val="24"/>
          <w:rtl/>
        </w:rPr>
        <w:t xml:space="preserve">)  </w:t>
      </w:r>
    </w:p>
    <w:p w14:paraId="6F92EEA9" w14:textId="77777777" w:rsidR="003936FE" w:rsidRDefault="003936FE" w:rsidP="003936FE">
      <w:pPr>
        <w:spacing w:after="90" w:line="265" w:lineRule="auto"/>
        <w:ind w:left="507" w:hanging="3"/>
        <w:jc w:val="left"/>
      </w:pPr>
      <w:r>
        <w:rPr>
          <w:szCs w:val="24"/>
          <w:rtl/>
        </w:rPr>
        <w:t xml:space="preserve">האם תוצאות הסקר מפתיעות אתכם? מה עשוי להיות הסבר טוב לתוצאות הסקר? </w:t>
      </w:r>
      <w:r>
        <w:rPr>
          <w:rFonts w:ascii="Times New Roman" w:eastAsia="Times New Roman" w:hAnsi="Times New Roman" w:cs="Times New Roman"/>
          <w:szCs w:val="24"/>
          <w:rtl/>
        </w:rPr>
        <w:t xml:space="preserve"> </w:t>
      </w:r>
    </w:p>
    <w:p w14:paraId="72DAC77F" w14:textId="77777777" w:rsidR="003936FE" w:rsidRDefault="003936FE" w:rsidP="003936FE">
      <w:pPr>
        <w:spacing w:after="54" w:line="265" w:lineRule="auto"/>
        <w:ind w:left="507" w:hanging="3"/>
        <w:jc w:val="left"/>
      </w:pPr>
      <w:r>
        <w:rPr>
          <w:szCs w:val="24"/>
          <w:rtl/>
        </w:rPr>
        <w:t xml:space="preserve">האם תוצאות הסקר מפריעות לכם? </w:t>
      </w:r>
      <w:r>
        <w:rPr>
          <w:rFonts w:ascii="Times New Roman" w:eastAsia="Times New Roman" w:hAnsi="Times New Roman" w:cs="Times New Roman"/>
          <w:szCs w:val="24"/>
          <w:rtl/>
        </w:rPr>
        <w:t xml:space="preserve"> </w:t>
      </w:r>
    </w:p>
    <w:p w14:paraId="4E2447F3" w14:textId="77777777" w:rsidR="003936FE" w:rsidRDefault="003936FE" w:rsidP="003936FE">
      <w:pPr>
        <w:bidi w:val="0"/>
        <w:spacing w:after="100" w:line="259" w:lineRule="auto"/>
        <w:ind w:left="0" w:right="577" w:firstLine="0"/>
        <w:jc w:val="right"/>
      </w:pPr>
      <w:r>
        <w:t xml:space="preserve"> </w:t>
      </w:r>
    </w:p>
    <w:p w14:paraId="60E91602" w14:textId="77777777" w:rsidR="003936FE" w:rsidRDefault="003936FE" w:rsidP="003936FE">
      <w:pPr>
        <w:spacing w:after="102" w:line="259" w:lineRule="auto"/>
        <w:ind w:left="512" w:hanging="10"/>
        <w:jc w:val="left"/>
      </w:pPr>
      <w:r>
        <w:rPr>
          <w:szCs w:val="24"/>
          <w:u w:val="single" w:color="000000"/>
          <w:rtl/>
        </w:rPr>
        <w:t>שלב ג</w:t>
      </w:r>
      <w:r>
        <w:rPr>
          <w:szCs w:val="24"/>
          <w:rtl/>
        </w:rPr>
        <w:t xml:space="preserve">  </w:t>
      </w:r>
    </w:p>
    <w:p w14:paraId="68FE37AC" w14:textId="77777777" w:rsidR="003936FE" w:rsidRDefault="003936FE" w:rsidP="003936FE">
      <w:pPr>
        <w:ind w:left="505" w:right="4744"/>
      </w:pPr>
      <w:r>
        <w:rPr>
          <w:szCs w:val="24"/>
          <w:rtl/>
        </w:rPr>
        <w:t xml:space="preserve">קרא לחניכים את הסיפור: 'העץ הנדיב' (נספח </w:t>
      </w:r>
      <w:r>
        <w:rPr>
          <w:szCs w:val="24"/>
        </w:rPr>
        <w:t>2</w:t>
      </w:r>
      <w:r>
        <w:rPr>
          <w:szCs w:val="24"/>
          <w:rtl/>
        </w:rPr>
        <w:t xml:space="preserve">)  בעקבות הסיפור שאל את החניכים:  </w:t>
      </w:r>
    </w:p>
    <w:p w14:paraId="7BAA9F5E" w14:textId="77777777" w:rsidR="003936FE" w:rsidRDefault="003936FE" w:rsidP="003936FE">
      <w:pPr>
        <w:ind w:left="505" w:right="527"/>
      </w:pPr>
      <w:r>
        <w:rPr>
          <w:szCs w:val="24"/>
          <w:rtl/>
        </w:rPr>
        <w:t xml:space="preserve">מה ההבדל בין נתינה לקבלה? מה ההבדל בין מה שנתן הילד לעץ ובין מה שנתן העץ לילד? האם לדעתכם העץ 'הרוויח' משהו מנדיבותו? </w:t>
      </w:r>
      <w:r>
        <w:rPr>
          <w:rFonts w:ascii="Times New Roman" w:eastAsia="Times New Roman" w:hAnsi="Times New Roman" w:cs="Times New Roman"/>
          <w:szCs w:val="24"/>
          <w:rtl/>
        </w:rPr>
        <w:t xml:space="preserve"> </w:t>
      </w:r>
    </w:p>
    <w:p w14:paraId="5BB0C9D7" w14:textId="77777777" w:rsidR="003936FE" w:rsidRDefault="003936FE" w:rsidP="003936FE">
      <w:pPr>
        <w:spacing w:after="90" w:line="265" w:lineRule="auto"/>
        <w:ind w:left="507" w:hanging="3"/>
        <w:jc w:val="left"/>
      </w:pPr>
      <w:r>
        <w:rPr>
          <w:szCs w:val="24"/>
          <w:rtl/>
        </w:rPr>
        <w:t xml:space="preserve">בעקבות הסקר שהצגנו האם לדעתכם הנוער של היום רק לוקח מהמדינה ולא נותן? </w:t>
      </w:r>
      <w:r>
        <w:rPr>
          <w:rFonts w:ascii="Times New Roman" w:eastAsia="Times New Roman" w:hAnsi="Times New Roman" w:cs="Times New Roman"/>
          <w:szCs w:val="24"/>
          <w:rtl/>
        </w:rPr>
        <w:t xml:space="preserve"> </w:t>
      </w:r>
    </w:p>
    <w:p w14:paraId="283C1E24" w14:textId="77777777" w:rsidR="003936FE" w:rsidRDefault="003936FE" w:rsidP="003936FE">
      <w:pPr>
        <w:spacing w:after="54" w:line="265" w:lineRule="auto"/>
        <w:ind w:left="507" w:hanging="3"/>
        <w:jc w:val="left"/>
      </w:pPr>
      <w:r>
        <w:rPr>
          <w:szCs w:val="24"/>
          <w:rtl/>
        </w:rPr>
        <w:t xml:space="preserve">מדוע בכלל לתת? </w:t>
      </w:r>
      <w:r>
        <w:rPr>
          <w:rFonts w:ascii="Times New Roman" w:eastAsia="Times New Roman" w:hAnsi="Times New Roman" w:cs="Times New Roman"/>
          <w:szCs w:val="24"/>
          <w:rtl/>
        </w:rPr>
        <w:t xml:space="preserve"> </w:t>
      </w:r>
    </w:p>
    <w:p w14:paraId="255D072C" w14:textId="77777777" w:rsidR="003936FE" w:rsidRDefault="003936FE" w:rsidP="003936FE">
      <w:pPr>
        <w:ind w:left="505" w:right="527"/>
      </w:pPr>
      <w:r>
        <w:rPr>
          <w:szCs w:val="24"/>
          <w:rtl/>
        </w:rPr>
        <w:t xml:space="preserve">כאנשים חופשיים, אנחנו יכולים לבחור בכל מערכת שבה נהיה – מערכת בית ספרית, מערכת יחסים במשפחה, עם החבר'ה או עם החבר/ החברה, ובמיוחד במדינה שלנו – האם רק לקבל או גם לתת מעצמנו (אף שאמנם אנחנו מחויבים על פי חוק להתגייס, כולנו יודעים שנוכל 'להשתמט' אם נרצה ולהתחמק מהגיוס...) </w:t>
      </w:r>
      <w:r>
        <w:rPr>
          <w:rFonts w:ascii="Times New Roman" w:eastAsia="Times New Roman" w:hAnsi="Times New Roman" w:cs="Times New Roman"/>
          <w:szCs w:val="24"/>
          <w:rtl/>
        </w:rPr>
        <w:t xml:space="preserve"> </w:t>
      </w:r>
    </w:p>
    <w:p w14:paraId="7CE8F062" w14:textId="77777777" w:rsidR="003936FE" w:rsidRDefault="003936FE" w:rsidP="003936FE">
      <w:pPr>
        <w:spacing w:after="137" w:line="259" w:lineRule="auto"/>
        <w:ind w:left="505" w:right="527"/>
      </w:pPr>
      <w:r>
        <w:rPr>
          <w:szCs w:val="24"/>
          <w:rtl/>
        </w:rPr>
        <w:t xml:space="preserve">איזו תפיסה לדעתכם מייצג פרויקט 'צהלה'? כיצד אנחנו בפרויקט נותנים ולא רק מקבלים? </w:t>
      </w:r>
    </w:p>
    <w:p w14:paraId="0F5AD1CC" w14:textId="77777777" w:rsidR="003936FE" w:rsidRDefault="003936FE" w:rsidP="003936FE">
      <w:pPr>
        <w:spacing w:after="54" w:line="265" w:lineRule="auto"/>
        <w:ind w:left="507" w:hanging="3"/>
        <w:jc w:val="left"/>
      </w:pPr>
      <w:r>
        <w:rPr>
          <w:szCs w:val="24"/>
          <w:rtl/>
        </w:rPr>
        <w:t xml:space="preserve">המתנדב יכול לשאול את החניכים – מדוע לדעתכם כאדם פרטי הוא מתנדב בפרויקט זה? </w:t>
      </w:r>
      <w:r>
        <w:rPr>
          <w:rFonts w:ascii="Times New Roman" w:eastAsia="Times New Roman" w:hAnsi="Times New Roman" w:cs="Times New Roman"/>
          <w:szCs w:val="24"/>
          <w:rtl/>
        </w:rPr>
        <w:t xml:space="preserve"> </w:t>
      </w:r>
    </w:p>
    <w:p w14:paraId="2A2F2BB2" w14:textId="77777777" w:rsidR="003936FE" w:rsidRDefault="003936FE" w:rsidP="003936FE">
      <w:pPr>
        <w:ind w:left="505" w:right="527"/>
      </w:pPr>
      <w:r>
        <w:rPr>
          <w:szCs w:val="24"/>
          <w:rtl/>
        </w:rPr>
        <w:t>כפי שראינו בסיפור, בכל נתינה יש גם קבלה. מה לדעתכם אתם כחיילים ולאחר מכן כאזרחים תקבלו בעקבות שירותכם הצבאי?</w:t>
      </w:r>
      <w:r>
        <w:rPr>
          <w:rFonts w:ascii="Times New Roman" w:eastAsia="Times New Roman" w:hAnsi="Times New Roman" w:cs="Times New Roman"/>
          <w:szCs w:val="24"/>
          <w:rtl/>
        </w:rPr>
        <w:t xml:space="preserve"> </w:t>
      </w:r>
    </w:p>
    <w:p w14:paraId="6EAC020F" w14:textId="77777777" w:rsidR="003936FE" w:rsidRDefault="003936FE" w:rsidP="003936FE">
      <w:pPr>
        <w:bidi w:val="0"/>
        <w:spacing w:after="100" w:line="259" w:lineRule="auto"/>
        <w:ind w:left="0" w:right="577" w:firstLine="0"/>
        <w:jc w:val="right"/>
      </w:pPr>
      <w:r>
        <w:t xml:space="preserve"> </w:t>
      </w:r>
    </w:p>
    <w:p w14:paraId="57D7F4B5" w14:textId="77777777" w:rsidR="003936FE" w:rsidRDefault="003936FE" w:rsidP="003936FE">
      <w:pPr>
        <w:spacing w:after="102" w:line="259" w:lineRule="auto"/>
        <w:ind w:left="512" w:hanging="10"/>
        <w:jc w:val="left"/>
      </w:pPr>
      <w:r>
        <w:rPr>
          <w:szCs w:val="24"/>
          <w:u w:val="single" w:color="000000"/>
          <w:rtl/>
        </w:rPr>
        <w:t>סיכום</w:t>
      </w:r>
      <w:r>
        <w:rPr>
          <w:szCs w:val="24"/>
          <w:rtl/>
        </w:rPr>
        <w:t xml:space="preserve">  </w:t>
      </w:r>
    </w:p>
    <w:p w14:paraId="12D395F4" w14:textId="77777777" w:rsidR="003936FE" w:rsidRDefault="003936FE" w:rsidP="003936FE">
      <w:pPr>
        <w:ind w:left="505" w:right="527"/>
      </w:pPr>
      <w:r>
        <w:rPr>
          <w:szCs w:val="24"/>
          <w:rtl/>
        </w:rPr>
        <w:t>אנחנו חיים בחברה ומהווים חלק ממנה. מאז ראשית המדינה הייתה חשיבות עליונה לשירות הצבאי בשל הצורך להגן על מדינת ישראל ועל תושביה. גם היום, וככל הנראה אף בעתיד, נזדקק לדאוג לביטחונה של מדינתנו הקטנה. זו חובתנו האזרחית</w:t>
      </w:r>
      <w:r>
        <w:rPr>
          <w:sz w:val="25"/>
          <w:szCs w:val="25"/>
          <w:rtl/>
        </w:rPr>
        <w:t xml:space="preserve"> </w:t>
      </w:r>
      <w:r>
        <w:rPr>
          <w:szCs w:val="24"/>
          <w:rtl/>
        </w:rPr>
        <w:t xml:space="preserve">כאנשים שחיו במדינה וקיבלו ממנה במשך </w:t>
      </w:r>
      <w:r>
        <w:rPr>
          <w:szCs w:val="24"/>
        </w:rPr>
        <w:t>81</w:t>
      </w:r>
      <w:r>
        <w:rPr>
          <w:szCs w:val="24"/>
          <w:rtl/>
        </w:rPr>
        <w:t xml:space="preserve"> שנה וכעת עלינו גם לתרום לה.  </w:t>
      </w:r>
    </w:p>
    <w:p w14:paraId="5A2C6F15" w14:textId="77777777" w:rsidR="003936FE" w:rsidRDefault="003936FE" w:rsidP="003936FE">
      <w:pPr>
        <w:spacing w:after="100" w:line="259" w:lineRule="auto"/>
        <w:ind w:left="505" w:right="527"/>
      </w:pPr>
      <w:r>
        <w:rPr>
          <w:szCs w:val="24"/>
          <w:rtl/>
        </w:rPr>
        <w:t xml:space="preserve">עלינו לתת מתוך התפיסה שביכולתנו לעזור ואנחנו חלק מחברה שלעתים תלויה בנו ואנו בה. כפי </w:t>
      </w:r>
    </w:p>
    <w:p w14:paraId="75AE505E" w14:textId="77777777" w:rsidR="003936FE" w:rsidRDefault="003936FE" w:rsidP="003936FE">
      <w:pPr>
        <w:ind w:left="505" w:right="527"/>
      </w:pPr>
      <w:r>
        <w:rPr>
          <w:szCs w:val="24"/>
          <w:rtl/>
        </w:rPr>
        <w:t xml:space="preserve">שראינו בסיפור, עצם הנתינה תורמת גם לכל אחד מאתנו (אפשר לבקש דוגמאות מהחניכים על הזדמנויות שהיו להם "לתת" ואיך זה תרם להם, או שהמתנדב יכול לספר לחניכים כיצד ההתנדבות בקבוצה תורמת לו ברמה האישית).  </w:t>
      </w:r>
    </w:p>
    <w:p w14:paraId="3B4E1AE3" w14:textId="77777777" w:rsidR="003936FE" w:rsidRDefault="003936FE" w:rsidP="003936FE">
      <w:pPr>
        <w:ind w:left="505" w:right="527"/>
      </w:pPr>
      <w:r>
        <w:rPr>
          <w:szCs w:val="24"/>
          <w:rtl/>
        </w:rPr>
        <w:t>חוזק צבאי מתבטא הן באמצעי לחימה והן ברמה האנושית של אנשים המרכיבים את הצבא. גם לכם יהיה חלק בקביעת הרכבו האנושי של הצבא בשנים הבאות. הדרך שבה תבחרו לשרת ולתת תעצב את אופי השירות הצבאי שלכם ותשפיע גם על צה"ל .לוּ</w:t>
      </w:r>
      <w:r>
        <w:rPr>
          <w:rFonts w:ascii="Times New Roman" w:eastAsia="Times New Roman" w:hAnsi="Times New Roman" w:cs="Times New Roman"/>
          <w:szCs w:val="24"/>
          <w:rtl/>
        </w:rPr>
        <w:t xml:space="preserve"> </w:t>
      </w:r>
      <w:r>
        <w:rPr>
          <w:szCs w:val="24"/>
          <w:rtl/>
        </w:rPr>
        <w:t xml:space="preserve">תבחרו בדרך הנתינה, הרי תצאו נשכרים בהיותכם טובים יותר אוהבים יותר ומתחשבים יותר כבני אדם.  </w:t>
      </w:r>
    </w:p>
    <w:p w14:paraId="3E6A504E" w14:textId="77777777" w:rsidR="003936FE" w:rsidRDefault="003936FE" w:rsidP="003936FE">
      <w:pPr>
        <w:bidi w:val="0"/>
        <w:spacing w:after="100" w:line="259" w:lineRule="auto"/>
        <w:ind w:left="0" w:right="575" w:firstLine="0"/>
        <w:jc w:val="right"/>
      </w:pPr>
      <w:r>
        <w:t xml:space="preserve"> </w:t>
      </w:r>
    </w:p>
    <w:p w14:paraId="0F979203" w14:textId="77777777" w:rsidR="003936FE" w:rsidRDefault="003936FE" w:rsidP="003936FE">
      <w:pPr>
        <w:spacing w:after="90" w:line="265" w:lineRule="auto"/>
        <w:ind w:left="507" w:hanging="3"/>
        <w:jc w:val="left"/>
      </w:pPr>
      <w:r>
        <w:rPr>
          <w:szCs w:val="24"/>
          <w:rtl/>
        </w:rPr>
        <w:t xml:space="preserve">אפשר להקריא לחניכים את אחד מקטעי הסיכום המופיעים בנספח </w:t>
      </w:r>
      <w:r>
        <w:rPr>
          <w:szCs w:val="24"/>
        </w:rPr>
        <w:t>3</w:t>
      </w:r>
      <w:r>
        <w:rPr>
          <w:szCs w:val="24"/>
          <w:rtl/>
        </w:rPr>
        <w:t xml:space="preserve">.  </w:t>
      </w:r>
    </w:p>
    <w:p w14:paraId="44C9301E" w14:textId="77777777" w:rsidR="003936FE" w:rsidRDefault="003936FE" w:rsidP="003936FE">
      <w:pPr>
        <w:bidi w:val="0"/>
        <w:spacing w:after="218" w:line="259" w:lineRule="auto"/>
        <w:ind w:left="0" w:right="118" w:firstLine="0"/>
        <w:jc w:val="center"/>
      </w:pPr>
      <w:r>
        <w:rPr>
          <w:rFonts w:ascii="Times New Roman" w:eastAsia="Times New Roman" w:hAnsi="Times New Roman" w:cs="Times New Roman"/>
        </w:rPr>
        <w:t xml:space="preserve"> </w:t>
      </w:r>
    </w:p>
    <w:p w14:paraId="7547BD1F" w14:textId="77777777" w:rsidR="003936FE" w:rsidRDefault="003936FE" w:rsidP="003936FE">
      <w:pPr>
        <w:pStyle w:val="9"/>
        <w:spacing w:after="0" w:line="259" w:lineRule="auto"/>
        <w:ind w:left="371" w:right="403"/>
        <w:jc w:val="center"/>
      </w:pPr>
      <w:r>
        <w:rPr>
          <w:szCs w:val="40"/>
          <w:rtl/>
        </w:rPr>
        <w:lastRenderedPageBreak/>
        <w:t xml:space="preserve">נספח </w:t>
      </w:r>
      <w:r>
        <w:rPr>
          <w:szCs w:val="40"/>
        </w:rPr>
        <w:t>1</w:t>
      </w:r>
      <w:r>
        <w:rPr>
          <w:szCs w:val="40"/>
          <w:rtl/>
        </w:rPr>
        <w:t xml:space="preserve"> </w:t>
      </w:r>
    </w:p>
    <w:p w14:paraId="5C2F4060" w14:textId="77777777" w:rsidR="003936FE" w:rsidRDefault="003936FE" w:rsidP="003936FE">
      <w:pPr>
        <w:bidi w:val="0"/>
        <w:spacing w:after="206" w:line="259" w:lineRule="auto"/>
        <w:ind w:left="0" w:right="575" w:firstLine="0"/>
        <w:jc w:val="right"/>
      </w:pPr>
      <w:r>
        <w:t xml:space="preserve"> </w:t>
      </w:r>
    </w:p>
    <w:p w14:paraId="1BC5954B" w14:textId="77777777" w:rsidR="003936FE" w:rsidRDefault="003936FE" w:rsidP="003936FE">
      <w:pPr>
        <w:spacing w:after="31"/>
        <w:ind w:left="499" w:right="2143" w:firstLine="1602"/>
      </w:pPr>
      <w:r>
        <w:rPr>
          <w:szCs w:val="24"/>
          <w:rtl/>
        </w:rPr>
        <w:t xml:space="preserve">עמדות של בני נוער ושל הוריהם כלפי שירות בצה"ל( </w:t>
      </w:r>
      <w:r>
        <w:rPr>
          <w:szCs w:val="24"/>
        </w:rPr>
        <w:t>2000</w:t>
      </w:r>
      <w:r>
        <w:rPr>
          <w:szCs w:val="24"/>
          <w:rtl/>
        </w:rPr>
        <w:t>)</w:t>
      </w:r>
      <w:r>
        <w:rPr>
          <w:vertAlign w:val="superscript"/>
        </w:rPr>
        <w:footnoteReference w:id="1"/>
      </w:r>
      <w:r>
        <w:rPr>
          <w:szCs w:val="24"/>
          <w:rtl/>
        </w:rPr>
        <w:t xml:space="preserve"> המחקר נערך בשנים </w:t>
      </w:r>
      <w:r>
        <w:rPr>
          <w:szCs w:val="24"/>
        </w:rPr>
        <w:t>1989</w:t>
      </w:r>
      <w:r>
        <w:rPr>
          <w:szCs w:val="24"/>
          <w:rtl/>
        </w:rPr>
        <w:t xml:space="preserve">– </w:t>
      </w:r>
      <w:r>
        <w:rPr>
          <w:szCs w:val="24"/>
        </w:rPr>
        <w:t>2000</w:t>
      </w:r>
      <w:r>
        <w:rPr>
          <w:szCs w:val="24"/>
          <w:rtl/>
        </w:rPr>
        <w:t xml:space="preserve">.  </w:t>
      </w:r>
    </w:p>
    <w:p w14:paraId="05FD1FBD" w14:textId="77777777" w:rsidR="003936FE" w:rsidRDefault="003936FE" w:rsidP="003936FE">
      <w:pPr>
        <w:spacing w:after="55"/>
        <w:ind w:left="505" w:right="527"/>
      </w:pPr>
      <w:r>
        <w:rPr>
          <w:szCs w:val="24"/>
          <w:rtl/>
        </w:rPr>
        <w:t xml:space="preserve">נמצאה ירידה עקיבה ברמת המוטיבציה בקרב בני הנוער. הירידה הייתה בולטת במיוחד בבתי ספר ממלכתיים ומתונה יותר בבתי ספר ממלכתיים-דתיים. </w:t>
      </w:r>
    </w:p>
    <w:p w14:paraId="5AB73FB2" w14:textId="77777777" w:rsidR="003936FE" w:rsidRDefault="003936FE" w:rsidP="003936FE">
      <w:pPr>
        <w:spacing w:after="90" w:line="265" w:lineRule="auto"/>
        <w:ind w:left="507" w:hanging="3"/>
        <w:jc w:val="left"/>
      </w:pPr>
      <w:r>
        <w:rPr>
          <w:szCs w:val="24"/>
          <w:rtl/>
        </w:rPr>
        <w:t xml:space="preserve">להלן תוצאות סקר עמדות במגזר החינוך הממלכתי בשנים </w:t>
      </w:r>
      <w:r>
        <w:rPr>
          <w:szCs w:val="24"/>
        </w:rPr>
        <w:t>1986</w:t>
      </w:r>
      <w:r>
        <w:rPr>
          <w:szCs w:val="24"/>
          <w:rtl/>
        </w:rPr>
        <w:t xml:space="preserve">– </w:t>
      </w:r>
      <w:r>
        <w:rPr>
          <w:szCs w:val="24"/>
        </w:rPr>
        <w:t>2000</w:t>
      </w:r>
      <w:r>
        <w:rPr>
          <w:szCs w:val="24"/>
          <w:rtl/>
        </w:rPr>
        <w:t>".</w:t>
      </w:r>
      <w:r>
        <w:rPr>
          <w:vertAlign w:val="superscript"/>
        </w:rPr>
        <w:footnoteReference w:id="2"/>
      </w:r>
      <w:r>
        <w:rPr>
          <w:szCs w:val="24"/>
          <w:rtl/>
        </w:rPr>
        <w:t xml:space="preserve"> </w:t>
      </w:r>
    </w:p>
    <w:p w14:paraId="431365AF" w14:textId="77777777" w:rsidR="003936FE" w:rsidRDefault="003936FE" w:rsidP="003936FE">
      <w:pPr>
        <w:bidi w:val="0"/>
        <w:spacing w:after="59" w:line="259" w:lineRule="auto"/>
        <w:ind w:left="0" w:right="575" w:firstLine="0"/>
        <w:jc w:val="right"/>
      </w:pPr>
      <w:r>
        <w:t xml:space="preserve"> </w:t>
      </w:r>
    </w:p>
    <w:tbl>
      <w:tblPr>
        <w:tblStyle w:val="TableGrid"/>
        <w:tblpPr w:vertAnchor="text" w:tblpX="911" w:tblpY="41"/>
        <w:tblOverlap w:val="never"/>
        <w:tblW w:w="8050" w:type="dxa"/>
        <w:tblInd w:w="0" w:type="dxa"/>
        <w:tblCellMar>
          <w:top w:w="2" w:type="dxa"/>
          <w:left w:w="42" w:type="dxa"/>
          <w:right w:w="102" w:type="dxa"/>
        </w:tblCellMar>
        <w:tblLook w:val="04A0" w:firstRow="1" w:lastRow="0" w:firstColumn="1" w:lastColumn="0" w:noHBand="0" w:noVBand="1"/>
      </w:tblPr>
      <w:tblGrid>
        <w:gridCol w:w="762"/>
        <w:gridCol w:w="809"/>
        <w:gridCol w:w="1171"/>
        <w:gridCol w:w="1347"/>
        <w:gridCol w:w="3961"/>
      </w:tblGrid>
      <w:tr w:rsidR="003936FE" w14:paraId="1553DDF8" w14:textId="77777777" w:rsidTr="001949FC">
        <w:trPr>
          <w:trHeight w:val="637"/>
        </w:trPr>
        <w:tc>
          <w:tcPr>
            <w:tcW w:w="762" w:type="dxa"/>
            <w:tcBorders>
              <w:top w:val="single" w:sz="4" w:space="0" w:color="000000"/>
              <w:left w:val="single" w:sz="4" w:space="0" w:color="000000"/>
              <w:bottom w:val="single" w:sz="4" w:space="0" w:color="000000"/>
              <w:right w:val="single" w:sz="4" w:space="0" w:color="000000"/>
            </w:tcBorders>
            <w:shd w:val="clear" w:color="auto" w:fill="D9D9D9"/>
          </w:tcPr>
          <w:p w14:paraId="5A30B221" w14:textId="77777777" w:rsidR="003936FE" w:rsidRDefault="003936FE" w:rsidP="001949FC">
            <w:pPr>
              <w:bidi w:val="0"/>
              <w:spacing w:after="0" w:line="259" w:lineRule="auto"/>
              <w:ind w:left="204" w:firstLine="0"/>
              <w:jc w:val="center"/>
            </w:pPr>
            <w:r>
              <w:t>2000</w:t>
            </w:r>
          </w:p>
        </w:tc>
        <w:tc>
          <w:tcPr>
            <w:tcW w:w="809" w:type="dxa"/>
            <w:tcBorders>
              <w:top w:val="single" w:sz="4" w:space="0" w:color="000000"/>
              <w:left w:val="single" w:sz="4" w:space="0" w:color="000000"/>
              <w:bottom w:val="single" w:sz="4" w:space="0" w:color="000000"/>
              <w:right w:val="single" w:sz="4" w:space="0" w:color="000000"/>
            </w:tcBorders>
            <w:shd w:val="clear" w:color="auto" w:fill="F2F2F2"/>
          </w:tcPr>
          <w:p w14:paraId="192E87BD" w14:textId="77777777" w:rsidR="003936FE" w:rsidRDefault="003936FE" w:rsidP="001949FC">
            <w:pPr>
              <w:bidi w:val="0"/>
              <w:spacing w:after="0" w:line="259" w:lineRule="auto"/>
              <w:ind w:left="138" w:firstLine="0"/>
              <w:jc w:val="left"/>
            </w:pPr>
            <w:r>
              <w:rPr>
                <w:rFonts w:ascii="Times New Roman" w:eastAsia="Times New Roman" w:hAnsi="Times New Roman" w:cs="Times New Roman"/>
              </w:rPr>
              <w:t xml:space="preserve"> </w:t>
            </w:r>
            <w:r>
              <w:t>1995</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cPr>
          <w:p w14:paraId="291A18C8" w14:textId="77777777" w:rsidR="003936FE" w:rsidRDefault="003936FE" w:rsidP="001949FC">
            <w:pPr>
              <w:bidi w:val="0"/>
              <w:spacing w:after="0" w:line="259" w:lineRule="auto"/>
              <w:ind w:left="0" w:right="5" w:firstLine="0"/>
              <w:jc w:val="right"/>
            </w:pPr>
            <w:r>
              <w:rPr>
                <w:rFonts w:ascii="Times New Roman" w:eastAsia="Times New Roman" w:hAnsi="Times New Roman" w:cs="Times New Roman"/>
              </w:rPr>
              <w:t xml:space="preserve"> </w:t>
            </w:r>
            <w:r>
              <w:t>1990</w:t>
            </w:r>
          </w:p>
        </w:tc>
        <w:tc>
          <w:tcPr>
            <w:tcW w:w="1347" w:type="dxa"/>
            <w:tcBorders>
              <w:top w:val="single" w:sz="4" w:space="0" w:color="000000"/>
              <w:left w:val="single" w:sz="4" w:space="0" w:color="000000"/>
              <w:bottom w:val="single" w:sz="4" w:space="0" w:color="000000"/>
              <w:right w:val="single" w:sz="4" w:space="0" w:color="000000"/>
            </w:tcBorders>
            <w:shd w:val="clear" w:color="auto" w:fill="F2F2F2"/>
          </w:tcPr>
          <w:p w14:paraId="69357031" w14:textId="77777777" w:rsidR="003936FE" w:rsidRDefault="003936FE" w:rsidP="001949FC">
            <w:pPr>
              <w:bidi w:val="0"/>
              <w:spacing w:after="0" w:line="259" w:lineRule="auto"/>
              <w:ind w:left="0" w:right="1" w:firstLine="0"/>
              <w:jc w:val="right"/>
            </w:pPr>
            <w:r>
              <w:rPr>
                <w:rFonts w:ascii="Times New Roman" w:eastAsia="Times New Roman" w:hAnsi="Times New Roman" w:cs="Times New Roman"/>
              </w:rPr>
              <w:t xml:space="preserve"> </w:t>
            </w:r>
            <w:r>
              <w:t>1986</w:t>
            </w:r>
          </w:p>
        </w:tc>
        <w:tc>
          <w:tcPr>
            <w:tcW w:w="3961" w:type="dxa"/>
            <w:tcBorders>
              <w:top w:val="single" w:sz="4" w:space="0" w:color="000000"/>
              <w:left w:val="single" w:sz="4" w:space="0" w:color="000000"/>
              <w:bottom w:val="single" w:sz="4" w:space="0" w:color="000000"/>
              <w:right w:val="single" w:sz="4" w:space="0" w:color="000000"/>
            </w:tcBorders>
          </w:tcPr>
          <w:p w14:paraId="421E0934" w14:textId="77777777" w:rsidR="003936FE" w:rsidRDefault="003936FE" w:rsidP="001949FC">
            <w:pPr>
              <w:bidi w:val="0"/>
              <w:spacing w:after="0" w:line="259" w:lineRule="auto"/>
              <w:ind w:left="0" w:right="68" w:firstLine="0"/>
              <w:jc w:val="right"/>
            </w:pPr>
            <w:r>
              <w:rPr>
                <w:rFonts w:ascii="Times New Roman" w:eastAsia="Times New Roman" w:hAnsi="Times New Roman" w:cs="Times New Roman"/>
              </w:rPr>
              <w:t xml:space="preserve"> </w:t>
            </w:r>
          </w:p>
        </w:tc>
      </w:tr>
      <w:tr w:rsidR="003936FE" w14:paraId="53A05D26" w14:textId="77777777" w:rsidTr="001949FC">
        <w:trPr>
          <w:trHeight w:val="732"/>
        </w:trPr>
        <w:tc>
          <w:tcPr>
            <w:tcW w:w="762" w:type="dxa"/>
            <w:tcBorders>
              <w:top w:val="single" w:sz="4" w:space="0" w:color="000000"/>
              <w:left w:val="single" w:sz="4" w:space="0" w:color="000000"/>
              <w:bottom w:val="single" w:sz="4" w:space="0" w:color="000000"/>
              <w:right w:val="single" w:sz="4" w:space="0" w:color="000000"/>
            </w:tcBorders>
            <w:shd w:val="clear" w:color="auto" w:fill="D9D9D9"/>
          </w:tcPr>
          <w:p w14:paraId="4D7730E9" w14:textId="77777777" w:rsidR="003936FE" w:rsidRDefault="003936FE" w:rsidP="001949FC">
            <w:pPr>
              <w:bidi w:val="0"/>
              <w:spacing w:after="0" w:line="259" w:lineRule="auto"/>
              <w:ind w:left="118" w:firstLine="0"/>
              <w:jc w:val="left"/>
            </w:pPr>
            <w:r>
              <w:rPr>
                <w:rFonts w:ascii="Times New Roman" w:eastAsia="Times New Roman" w:hAnsi="Times New Roman" w:cs="Times New Roman"/>
              </w:rPr>
              <w:t xml:space="preserve"> </w:t>
            </w:r>
            <w:r>
              <w:t>72%</w:t>
            </w:r>
          </w:p>
        </w:tc>
        <w:tc>
          <w:tcPr>
            <w:tcW w:w="809" w:type="dxa"/>
            <w:tcBorders>
              <w:top w:val="single" w:sz="4" w:space="0" w:color="000000"/>
              <w:left w:val="single" w:sz="4" w:space="0" w:color="000000"/>
              <w:bottom w:val="single" w:sz="4" w:space="0" w:color="000000"/>
              <w:right w:val="single" w:sz="4" w:space="0" w:color="000000"/>
            </w:tcBorders>
            <w:shd w:val="clear" w:color="auto" w:fill="F2F2F2"/>
          </w:tcPr>
          <w:p w14:paraId="709C2EDC" w14:textId="77777777" w:rsidR="003936FE" w:rsidRDefault="003936FE" w:rsidP="001949FC">
            <w:pPr>
              <w:bidi w:val="0"/>
              <w:spacing w:after="0" w:line="259" w:lineRule="auto"/>
              <w:ind w:left="164" w:firstLine="0"/>
              <w:jc w:val="left"/>
            </w:pPr>
            <w:r>
              <w:rPr>
                <w:rFonts w:ascii="Times New Roman" w:eastAsia="Times New Roman" w:hAnsi="Times New Roman" w:cs="Times New Roman"/>
              </w:rPr>
              <w:t xml:space="preserve"> </w:t>
            </w:r>
            <w:r>
              <w:t>76%</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cPr>
          <w:p w14:paraId="32BEB46B" w14:textId="77777777" w:rsidR="003936FE" w:rsidRDefault="003936FE" w:rsidP="001949FC">
            <w:pPr>
              <w:bidi w:val="0"/>
              <w:spacing w:after="0" w:line="259" w:lineRule="auto"/>
              <w:ind w:left="0" w:right="4" w:firstLine="0"/>
              <w:jc w:val="right"/>
            </w:pPr>
            <w:r>
              <w:rPr>
                <w:rFonts w:ascii="Times New Roman" w:eastAsia="Times New Roman" w:hAnsi="Times New Roman" w:cs="Times New Roman"/>
              </w:rPr>
              <w:t xml:space="preserve"> </w:t>
            </w:r>
            <w:r>
              <w:t>89%</w:t>
            </w:r>
          </w:p>
        </w:tc>
        <w:tc>
          <w:tcPr>
            <w:tcW w:w="1347" w:type="dxa"/>
            <w:tcBorders>
              <w:top w:val="single" w:sz="4" w:space="0" w:color="000000"/>
              <w:left w:val="single" w:sz="4" w:space="0" w:color="000000"/>
              <w:bottom w:val="single" w:sz="4" w:space="0" w:color="000000"/>
              <w:right w:val="single" w:sz="4" w:space="0" w:color="000000"/>
            </w:tcBorders>
            <w:shd w:val="clear" w:color="auto" w:fill="F2F2F2"/>
          </w:tcPr>
          <w:p w14:paraId="591C4882" w14:textId="77777777" w:rsidR="003936FE" w:rsidRDefault="003936FE" w:rsidP="001949FC">
            <w:pPr>
              <w:bidi w:val="0"/>
              <w:spacing w:after="0" w:line="259" w:lineRule="auto"/>
              <w:ind w:left="0" w:firstLine="0"/>
              <w:jc w:val="right"/>
            </w:pPr>
            <w:r>
              <w:rPr>
                <w:rFonts w:ascii="Times New Roman" w:eastAsia="Times New Roman" w:hAnsi="Times New Roman" w:cs="Times New Roman"/>
              </w:rPr>
              <w:t xml:space="preserve"> </w:t>
            </w:r>
            <w:r>
              <w:t>93%</w:t>
            </w:r>
          </w:p>
        </w:tc>
        <w:tc>
          <w:tcPr>
            <w:tcW w:w="3961" w:type="dxa"/>
            <w:tcBorders>
              <w:top w:val="single" w:sz="4" w:space="0" w:color="000000"/>
              <w:left w:val="single" w:sz="4" w:space="0" w:color="000000"/>
              <w:bottom w:val="single" w:sz="4" w:space="0" w:color="000000"/>
              <w:right w:val="single" w:sz="4" w:space="0" w:color="000000"/>
            </w:tcBorders>
          </w:tcPr>
          <w:p w14:paraId="2D1682B0" w14:textId="77777777" w:rsidR="003936FE" w:rsidRDefault="003936FE" w:rsidP="001949FC">
            <w:pPr>
              <w:spacing w:after="0" w:line="259" w:lineRule="auto"/>
              <w:ind w:left="0" w:right="67" w:firstLine="0"/>
              <w:jc w:val="right"/>
            </w:pPr>
            <w:r>
              <w:rPr>
                <w:szCs w:val="24"/>
                <w:rtl/>
              </w:rPr>
              <w:t>בכוונתי להתגייס לצה"ל לאחר סיום לימודיי התיכוניים</w:t>
            </w:r>
            <w:r>
              <w:rPr>
                <w:rFonts w:ascii="Times New Roman" w:eastAsia="Times New Roman" w:hAnsi="Times New Roman" w:cs="Times New Roman"/>
                <w:szCs w:val="24"/>
                <w:rtl/>
              </w:rPr>
              <w:t xml:space="preserve"> </w:t>
            </w:r>
          </w:p>
        </w:tc>
      </w:tr>
      <w:tr w:rsidR="003936FE" w14:paraId="3C785809" w14:textId="77777777" w:rsidTr="001949FC">
        <w:trPr>
          <w:trHeight w:val="370"/>
        </w:trPr>
        <w:tc>
          <w:tcPr>
            <w:tcW w:w="762" w:type="dxa"/>
            <w:tcBorders>
              <w:top w:val="single" w:sz="4" w:space="0" w:color="000000"/>
              <w:left w:val="single" w:sz="4" w:space="0" w:color="000000"/>
              <w:bottom w:val="single" w:sz="4" w:space="0" w:color="000000"/>
              <w:right w:val="single" w:sz="4" w:space="0" w:color="000000"/>
            </w:tcBorders>
            <w:shd w:val="clear" w:color="auto" w:fill="D9D9D9"/>
          </w:tcPr>
          <w:p w14:paraId="4A225205" w14:textId="77777777" w:rsidR="003936FE" w:rsidRDefault="003936FE" w:rsidP="001949FC">
            <w:pPr>
              <w:bidi w:val="0"/>
              <w:spacing w:after="0" w:line="259" w:lineRule="auto"/>
              <w:ind w:left="118" w:firstLine="0"/>
              <w:jc w:val="left"/>
            </w:pPr>
            <w:r>
              <w:rPr>
                <w:rFonts w:ascii="Times New Roman" w:eastAsia="Times New Roman" w:hAnsi="Times New Roman" w:cs="Times New Roman"/>
              </w:rPr>
              <w:t xml:space="preserve"> </w:t>
            </w:r>
            <w:r>
              <w:t>72%</w:t>
            </w:r>
          </w:p>
        </w:tc>
        <w:tc>
          <w:tcPr>
            <w:tcW w:w="809" w:type="dxa"/>
            <w:tcBorders>
              <w:top w:val="single" w:sz="4" w:space="0" w:color="000000"/>
              <w:left w:val="single" w:sz="4" w:space="0" w:color="000000"/>
              <w:bottom w:val="single" w:sz="4" w:space="0" w:color="000000"/>
              <w:right w:val="single" w:sz="4" w:space="0" w:color="000000"/>
            </w:tcBorders>
            <w:shd w:val="clear" w:color="auto" w:fill="F2F2F2"/>
          </w:tcPr>
          <w:p w14:paraId="21B17424" w14:textId="77777777" w:rsidR="003936FE" w:rsidRDefault="003936FE" w:rsidP="001949FC">
            <w:pPr>
              <w:bidi w:val="0"/>
              <w:spacing w:after="0" w:line="259" w:lineRule="auto"/>
              <w:ind w:left="164" w:firstLine="0"/>
              <w:jc w:val="left"/>
            </w:pPr>
            <w:r>
              <w:rPr>
                <w:rFonts w:ascii="Times New Roman" w:eastAsia="Times New Roman" w:hAnsi="Times New Roman" w:cs="Times New Roman"/>
              </w:rPr>
              <w:t xml:space="preserve"> </w:t>
            </w:r>
            <w:r>
              <w:t>68%</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cPr>
          <w:p w14:paraId="2FC15941" w14:textId="77777777" w:rsidR="003936FE" w:rsidRDefault="003936FE" w:rsidP="001949FC">
            <w:pPr>
              <w:bidi w:val="0"/>
              <w:spacing w:after="0" w:line="259" w:lineRule="auto"/>
              <w:ind w:left="0" w:right="4" w:firstLine="0"/>
              <w:jc w:val="right"/>
            </w:pPr>
            <w:r>
              <w:rPr>
                <w:rFonts w:ascii="Times New Roman" w:eastAsia="Times New Roman" w:hAnsi="Times New Roman" w:cs="Times New Roman"/>
              </w:rPr>
              <w:t xml:space="preserve"> </w:t>
            </w:r>
            <w:r>
              <w:t>79%</w:t>
            </w:r>
          </w:p>
        </w:tc>
        <w:tc>
          <w:tcPr>
            <w:tcW w:w="1347" w:type="dxa"/>
            <w:tcBorders>
              <w:top w:val="single" w:sz="4" w:space="0" w:color="000000"/>
              <w:left w:val="single" w:sz="4" w:space="0" w:color="000000"/>
              <w:bottom w:val="single" w:sz="4" w:space="0" w:color="000000"/>
              <w:right w:val="single" w:sz="4" w:space="0" w:color="000000"/>
            </w:tcBorders>
            <w:shd w:val="clear" w:color="auto" w:fill="F2F2F2"/>
          </w:tcPr>
          <w:p w14:paraId="2789D3BA" w14:textId="77777777" w:rsidR="003936FE" w:rsidRDefault="003936FE" w:rsidP="001949FC">
            <w:pPr>
              <w:bidi w:val="0"/>
              <w:spacing w:after="0" w:line="259" w:lineRule="auto"/>
              <w:ind w:left="0" w:firstLine="0"/>
              <w:jc w:val="right"/>
            </w:pPr>
            <w:r>
              <w:rPr>
                <w:rFonts w:ascii="Times New Roman" w:eastAsia="Times New Roman" w:hAnsi="Times New Roman" w:cs="Times New Roman"/>
              </w:rPr>
              <w:t xml:space="preserve"> </w:t>
            </w:r>
            <w:r>
              <w:t>82%</w:t>
            </w:r>
          </w:p>
        </w:tc>
        <w:tc>
          <w:tcPr>
            <w:tcW w:w="3961" w:type="dxa"/>
            <w:tcBorders>
              <w:top w:val="single" w:sz="4" w:space="0" w:color="000000"/>
              <w:left w:val="single" w:sz="4" w:space="0" w:color="000000"/>
              <w:bottom w:val="single" w:sz="4" w:space="0" w:color="000000"/>
              <w:right w:val="single" w:sz="4" w:space="0" w:color="000000"/>
            </w:tcBorders>
          </w:tcPr>
          <w:p w14:paraId="6D8C5A7D" w14:textId="77777777" w:rsidR="003936FE" w:rsidRDefault="003936FE" w:rsidP="001949FC">
            <w:pPr>
              <w:spacing w:after="0" w:line="259" w:lineRule="auto"/>
              <w:ind w:left="0" w:right="269" w:firstLine="0"/>
              <w:jc w:val="right"/>
            </w:pPr>
            <w:r>
              <w:rPr>
                <w:szCs w:val="24"/>
                <w:rtl/>
              </w:rPr>
              <w:t>בכוונתי לשרת בצה"ל שלוש שנים מלאות</w:t>
            </w:r>
            <w:r>
              <w:rPr>
                <w:rFonts w:ascii="Times New Roman" w:eastAsia="Times New Roman" w:hAnsi="Times New Roman" w:cs="Times New Roman"/>
                <w:szCs w:val="24"/>
                <w:rtl/>
              </w:rPr>
              <w:t xml:space="preserve"> </w:t>
            </w:r>
          </w:p>
        </w:tc>
      </w:tr>
      <w:tr w:rsidR="003936FE" w14:paraId="564F1FB1" w14:textId="77777777" w:rsidTr="001949FC">
        <w:trPr>
          <w:trHeight w:val="370"/>
        </w:trPr>
        <w:tc>
          <w:tcPr>
            <w:tcW w:w="762" w:type="dxa"/>
            <w:tcBorders>
              <w:top w:val="single" w:sz="4" w:space="0" w:color="000000"/>
              <w:left w:val="single" w:sz="4" w:space="0" w:color="000000"/>
              <w:bottom w:val="single" w:sz="4" w:space="0" w:color="000000"/>
              <w:right w:val="single" w:sz="4" w:space="0" w:color="000000"/>
            </w:tcBorders>
            <w:shd w:val="clear" w:color="auto" w:fill="D9D9D9"/>
          </w:tcPr>
          <w:p w14:paraId="6FD61706" w14:textId="77777777" w:rsidR="003936FE" w:rsidRDefault="003936FE" w:rsidP="001949FC">
            <w:pPr>
              <w:bidi w:val="0"/>
              <w:spacing w:after="0" w:line="259" w:lineRule="auto"/>
              <w:ind w:left="118" w:firstLine="0"/>
              <w:jc w:val="left"/>
            </w:pPr>
            <w:r>
              <w:rPr>
                <w:rFonts w:ascii="Times New Roman" w:eastAsia="Times New Roman" w:hAnsi="Times New Roman" w:cs="Times New Roman"/>
              </w:rPr>
              <w:t xml:space="preserve"> </w:t>
            </w:r>
            <w:r>
              <w:t>31%</w:t>
            </w:r>
          </w:p>
        </w:tc>
        <w:tc>
          <w:tcPr>
            <w:tcW w:w="809" w:type="dxa"/>
            <w:tcBorders>
              <w:top w:val="single" w:sz="4" w:space="0" w:color="000000"/>
              <w:left w:val="single" w:sz="4" w:space="0" w:color="000000"/>
              <w:bottom w:val="single" w:sz="4" w:space="0" w:color="000000"/>
              <w:right w:val="single" w:sz="4" w:space="0" w:color="000000"/>
            </w:tcBorders>
            <w:shd w:val="clear" w:color="auto" w:fill="F2F2F2"/>
          </w:tcPr>
          <w:p w14:paraId="033E4582" w14:textId="77777777" w:rsidR="003936FE" w:rsidRDefault="003936FE" w:rsidP="001949FC">
            <w:pPr>
              <w:bidi w:val="0"/>
              <w:spacing w:after="0" w:line="259" w:lineRule="auto"/>
              <w:ind w:left="164" w:firstLine="0"/>
              <w:jc w:val="left"/>
            </w:pPr>
            <w:r>
              <w:rPr>
                <w:rFonts w:ascii="Times New Roman" w:eastAsia="Times New Roman" w:hAnsi="Times New Roman" w:cs="Times New Roman"/>
              </w:rPr>
              <w:t xml:space="preserve"> </w:t>
            </w:r>
            <w:r>
              <w:t>34%</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cPr>
          <w:p w14:paraId="06FD3750" w14:textId="77777777" w:rsidR="003936FE" w:rsidRDefault="003936FE" w:rsidP="001949FC">
            <w:pPr>
              <w:bidi w:val="0"/>
              <w:spacing w:after="0" w:line="259" w:lineRule="auto"/>
              <w:ind w:left="0" w:right="4" w:firstLine="0"/>
              <w:jc w:val="right"/>
            </w:pPr>
            <w:r>
              <w:rPr>
                <w:rFonts w:ascii="Times New Roman" w:eastAsia="Times New Roman" w:hAnsi="Times New Roman" w:cs="Times New Roman"/>
              </w:rPr>
              <w:t xml:space="preserve"> </w:t>
            </w:r>
            <w:r>
              <w:t>42%</w:t>
            </w:r>
          </w:p>
        </w:tc>
        <w:tc>
          <w:tcPr>
            <w:tcW w:w="1347" w:type="dxa"/>
            <w:tcBorders>
              <w:top w:val="single" w:sz="4" w:space="0" w:color="000000"/>
              <w:left w:val="single" w:sz="4" w:space="0" w:color="000000"/>
              <w:bottom w:val="single" w:sz="4" w:space="0" w:color="000000"/>
              <w:right w:val="single" w:sz="4" w:space="0" w:color="000000"/>
            </w:tcBorders>
            <w:shd w:val="clear" w:color="auto" w:fill="F2F2F2"/>
          </w:tcPr>
          <w:p w14:paraId="3B3FBC8D" w14:textId="77777777" w:rsidR="003936FE" w:rsidRDefault="003936FE" w:rsidP="001949FC">
            <w:pPr>
              <w:bidi w:val="0"/>
              <w:spacing w:after="0" w:line="259" w:lineRule="auto"/>
              <w:ind w:left="0" w:firstLine="0"/>
              <w:jc w:val="right"/>
            </w:pPr>
            <w:r>
              <w:rPr>
                <w:rFonts w:ascii="Times New Roman" w:eastAsia="Times New Roman" w:hAnsi="Times New Roman" w:cs="Times New Roman"/>
              </w:rPr>
              <w:t xml:space="preserve"> </w:t>
            </w:r>
            <w:r>
              <w:t>48%</w:t>
            </w:r>
          </w:p>
        </w:tc>
        <w:tc>
          <w:tcPr>
            <w:tcW w:w="3961" w:type="dxa"/>
            <w:tcBorders>
              <w:top w:val="single" w:sz="4" w:space="0" w:color="000000"/>
              <w:left w:val="single" w:sz="4" w:space="0" w:color="000000"/>
              <w:bottom w:val="single" w:sz="4" w:space="0" w:color="000000"/>
              <w:right w:val="single" w:sz="4" w:space="0" w:color="000000"/>
            </w:tcBorders>
          </w:tcPr>
          <w:p w14:paraId="17313872" w14:textId="77777777" w:rsidR="003936FE" w:rsidRDefault="003936FE" w:rsidP="001949FC">
            <w:pPr>
              <w:spacing w:after="0" w:line="259" w:lineRule="auto"/>
              <w:ind w:left="6" w:firstLine="0"/>
              <w:jc w:val="left"/>
            </w:pPr>
            <w:r>
              <w:rPr>
                <w:szCs w:val="24"/>
                <w:rtl/>
              </w:rPr>
              <w:t>בכוונתי לשרת ביחידה קרבית</w:t>
            </w:r>
            <w:r>
              <w:rPr>
                <w:rFonts w:ascii="Times New Roman" w:eastAsia="Times New Roman" w:hAnsi="Times New Roman" w:cs="Times New Roman"/>
                <w:szCs w:val="24"/>
                <w:rtl/>
              </w:rPr>
              <w:t xml:space="preserve"> </w:t>
            </w:r>
          </w:p>
        </w:tc>
      </w:tr>
      <w:tr w:rsidR="003936FE" w14:paraId="79715BFB" w14:textId="77777777" w:rsidTr="001949FC">
        <w:trPr>
          <w:trHeight w:val="425"/>
        </w:trPr>
        <w:tc>
          <w:tcPr>
            <w:tcW w:w="762" w:type="dxa"/>
            <w:tcBorders>
              <w:top w:val="single" w:sz="4" w:space="0" w:color="000000"/>
              <w:left w:val="single" w:sz="4" w:space="0" w:color="000000"/>
              <w:bottom w:val="single" w:sz="4" w:space="0" w:color="000000"/>
              <w:right w:val="single" w:sz="4" w:space="0" w:color="000000"/>
            </w:tcBorders>
            <w:shd w:val="clear" w:color="auto" w:fill="D9D9D9"/>
          </w:tcPr>
          <w:p w14:paraId="347F9E92" w14:textId="77777777" w:rsidR="003936FE" w:rsidRDefault="003936FE" w:rsidP="001949FC">
            <w:pPr>
              <w:bidi w:val="0"/>
              <w:spacing w:after="0" w:line="259" w:lineRule="auto"/>
              <w:ind w:left="421" w:firstLine="0"/>
              <w:jc w:val="center"/>
            </w:pPr>
            <w:r>
              <w:rPr>
                <w:rFonts w:ascii="Times New Roman" w:eastAsia="Times New Roman" w:hAnsi="Times New Roman" w:cs="Times New Roman"/>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F2F2F2"/>
          </w:tcPr>
          <w:p w14:paraId="1EF315A4" w14:textId="77777777" w:rsidR="003936FE" w:rsidRDefault="003936FE" w:rsidP="001949FC">
            <w:pPr>
              <w:bidi w:val="0"/>
              <w:spacing w:after="0" w:line="259" w:lineRule="auto"/>
              <w:ind w:left="164" w:firstLine="0"/>
              <w:jc w:val="left"/>
            </w:pPr>
            <w:r>
              <w:rPr>
                <w:rFonts w:ascii="Times New Roman" w:eastAsia="Times New Roman" w:hAnsi="Times New Roman" w:cs="Times New Roman"/>
              </w:rPr>
              <w:t xml:space="preserve"> </w:t>
            </w:r>
            <w:r>
              <w:t>22%</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cPr>
          <w:p w14:paraId="6E91FCCE" w14:textId="77777777" w:rsidR="003936FE" w:rsidRDefault="003936FE" w:rsidP="001949FC">
            <w:pPr>
              <w:bidi w:val="0"/>
              <w:spacing w:after="0" w:line="259" w:lineRule="auto"/>
              <w:ind w:left="0" w:right="4" w:firstLine="0"/>
              <w:jc w:val="right"/>
            </w:pPr>
            <w:r>
              <w:rPr>
                <w:rFonts w:ascii="Times New Roman" w:eastAsia="Times New Roman" w:hAnsi="Times New Roman" w:cs="Times New Roman"/>
              </w:rPr>
              <w:t xml:space="preserve"> </w:t>
            </w:r>
            <w:r>
              <w:t>32%</w:t>
            </w:r>
          </w:p>
        </w:tc>
        <w:tc>
          <w:tcPr>
            <w:tcW w:w="1347" w:type="dxa"/>
            <w:tcBorders>
              <w:top w:val="single" w:sz="4" w:space="0" w:color="000000"/>
              <w:left w:val="single" w:sz="4" w:space="0" w:color="000000"/>
              <w:bottom w:val="single" w:sz="4" w:space="0" w:color="000000"/>
              <w:right w:val="single" w:sz="4" w:space="0" w:color="000000"/>
            </w:tcBorders>
            <w:shd w:val="clear" w:color="auto" w:fill="F2F2F2"/>
          </w:tcPr>
          <w:p w14:paraId="719C6EEF" w14:textId="77777777" w:rsidR="003936FE" w:rsidRDefault="003936FE" w:rsidP="001949FC">
            <w:pPr>
              <w:bidi w:val="0"/>
              <w:spacing w:after="0" w:line="259" w:lineRule="auto"/>
              <w:ind w:left="0" w:firstLine="0"/>
              <w:jc w:val="right"/>
            </w:pPr>
            <w:r>
              <w:rPr>
                <w:rFonts w:ascii="Times New Roman" w:eastAsia="Times New Roman" w:hAnsi="Times New Roman" w:cs="Times New Roman"/>
              </w:rPr>
              <w:t xml:space="preserve"> </w:t>
            </w:r>
            <w:r>
              <w:t>31%</w:t>
            </w:r>
          </w:p>
        </w:tc>
        <w:tc>
          <w:tcPr>
            <w:tcW w:w="3961" w:type="dxa"/>
            <w:tcBorders>
              <w:top w:val="single" w:sz="4" w:space="0" w:color="000000"/>
              <w:left w:val="single" w:sz="4" w:space="0" w:color="000000"/>
              <w:bottom w:val="single" w:sz="4" w:space="0" w:color="000000"/>
              <w:right w:val="single" w:sz="4" w:space="0" w:color="000000"/>
            </w:tcBorders>
          </w:tcPr>
          <w:p w14:paraId="1958A9A8" w14:textId="77777777" w:rsidR="003936FE" w:rsidRDefault="003936FE" w:rsidP="001949FC">
            <w:pPr>
              <w:spacing w:after="0" w:line="259" w:lineRule="auto"/>
              <w:ind w:left="6" w:firstLine="0"/>
              <w:jc w:val="left"/>
            </w:pPr>
            <w:r>
              <w:rPr>
                <w:szCs w:val="24"/>
                <w:rtl/>
              </w:rPr>
              <w:t>בכוונתי לשרת כקצין ביחידה קרבית</w:t>
            </w:r>
            <w:r>
              <w:rPr>
                <w:rFonts w:ascii="Times New Roman" w:eastAsia="Times New Roman" w:hAnsi="Times New Roman" w:cs="Times New Roman"/>
                <w:szCs w:val="24"/>
                <w:rtl/>
              </w:rPr>
              <w:t xml:space="preserve"> </w:t>
            </w:r>
          </w:p>
        </w:tc>
      </w:tr>
      <w:tr w:rsidR="003936FE" w14:paraId="6B0902AA" w14:textId="77777777" w:rsidTr="001949FC">
        <w:trPr>
          <w:trHeight w:val="421"/>
        </w:trPr>
        <w:tc>
          <w:tcPr>
            <w:tcW w:w="762" w:type="dxa"/>
            <w:tcBorders>
              <w:top w:val="single" w:sz="4" w:space="0" w:color="000000"/>
              <w:left w:val="single" w:sz="4" w:space="0" w:color="000000"/>
              <w:bottom w:val="single" w:sz="4" w:space="0" w:color="000000"/>
              <w:right w:val="single" w:sz="4" w:space="0" w:color="000000"/>
            </w:tcBorders>
            <w:shd w:val="clear" w:color="auto" w:fill="D9D9D9"/>
          </w:tcPr>
          <w:p w14:paraId="0CE2B71B" w14:textId="77777777" w:rsidR="003936FE" w:rsidRDefault="003936FE" w:rsidP="001949FC">
            <w:pPr>
              <w:bidi w:val="0"/>
              <w:spacing w:after="0" w:line="259" w:lineRule="auto"/>
              <w:ind w:left="421" w:firstLine="0"/>
              <w:jc w:val="center"/>
            </w:pPr>
            <w:r>
              <w:rPr>
                <w:rFonts w:ascii="Times New Roman" w:eastAsia="Times New Roman" w:hAnsi="Times New Roman" w:cs="Times New Roman"/>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F2F2F2"/>
          </w:tcPr>
          <w:p w14:paraId="7097314A" w14:textId="77777777" w:rsidR="003936FE" w:rsidRDefault="003936FE" w:rsidP="001949FC">
            <w:pPr>
              <w:bidi w:val="0"/>
              <w:spacing w:after="0" w:line="259" w:lineRule="auto"/>
              <w:ind w:left="0" w:right="6" w:firstLine="0"/>
              <w:jc w:val="right"/>
            </w:pPr>
            <w:r>
              <w:rPr>
                <w:rFonts w:ascii="Times New Roman" w:eastAsia="Times New Roman" w:hAnsi="Times New Roman" w:cs="Times New Roman"/>
              </w:rPr>
              <w:t xml:space="preserve"> </w:t>
            </w:r>
            <w:r>
              <w:t>5%</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cPr>
          <w:p w14:paraId="734AE3B5" w14:textId="77777777" w:rsidR="003936FE" w:rsidRDefault="003936FE" w:rsidP="001949FC">
            <w:pPr>
              <w:bidi w:val="0"/>
              <w:spacing w:after="0" w:line="259" w:lineRule="auto"/>
              <w:ind w:left="0" w:right="4" w:firstLine="0"/>
              <w:jc w:val="right"/>
            </w:pPr>
            <w:r>
              <w:rPr>
                <w:rFonts w:ascii="Times New Roman" w:eastAsia="Times New Roman" w:hAnsi="Times New Roman" w:cs="Times New Roman"/>
              </w:rPr>
              <w:t xml:space="preserve"> </w:t>
            </w:r>
            <w:r>
              <w:t>12%</w:t>
            </w:r>
          </w:p>
        </w:tc>
        <w:tc>
          <w:tcPr>
            <w:tcW w:w="1347" w:type="dxa"/>
            <w:tcBorders>
              <w:top w:val="single" w:sz="4" w:space="0" w:color="000000"/>
              <w:left w:val="single" w:sz="4" w:space="0" w:color="000000"/>
              <w:bottom w:val="single" w:sz="4" w:space="0" w:color="000000"/>
              <w:right w:val="single" w:sz="4" w:space="0" w:color="000000"/>
            </w:tcBorders>
            <w:shd w:val="clear" w:color="auto" w:fill="F2F2F2"/>
          </w:tcPr>
          <w:p w14:paraId="1B0E9277" w14:textId="77777777" w:rsidR="003936FE" w:rsidRDefault="003936FE" w:rsidP="001949FC">
            <w:pPr>
              <w:bidi w:val="0"/>
              <w:spacing w:after="0" w:line="259" w:lineRule="auto"/>
              <w:ind w:left="0" w:firstLine="0"/>
              <w:jc w:val="right"/>
            </w:pPr>
            <w:r>
              <w:rPr>
                <w:rFonts w:ascii="Times New Roman" w:eastAsia="Times New Roman" w:hAnsi="Times New Roman" w:cs="Times New Roman"/>
              </w:rPr>
              <w:t xml:space="preserve"> </w:t>
            </w:r>
            <w:r>
              <w:t>16%</w:t>
            </w:r>
          </w:p>
        </w:tc>
        <w:tc>
          <w:tcPr>
            <w:tcW w:w="3961" w:type="dxa"/>
            <w:tcBorders>
              <w:top w:val="single" w:sz="4" w:space="0" w:color="000000"/>
              <w:left w:val="single" w:sz="4" w:space="0" w:color="000000"/>
              <w:bottom w:val="single" w:sz="4" w:space="0" w:color="000000"/>
              <w:right w:val="single" w:sz="4" w:space="0" w:color="000000"/>
            </w:tcBorders>
          </w:tcPr>
          <w:p w14:paraId="19158E83" w14:textId="77777777" w:rsidR="003936FE" w:rsidRDefault="003936FE" w:rsidP="001949FC">
            <w:pPr>
              <w:spacing w:after="0" w:line="259" w:lineRule="auto"/>
              <w:ind w:left="6" w:firstLine="0"/>
              <w:jc w:val="left"/>
            </w:pPr>
            <w:r>
              <w:rPr>
                <w:szCs w:val="24"/>
                <w:rtl/>
              </w:rPr>
              <w:t>בכוונתי לשרת כקצין בצבא קבע</w:t>
            </w:r>
            <w:r>
              <w:rPr>
                <w:rFonts w:ascii="Times New Roman" w:eastAsia="Times New Roman" w:hAnsi="Times New Roman" w:cs="Times New Roman"/>
                <w:szCs w:val="24"/>
                <w:rtl/>
              </w:rPr>
              <w:t xml:space="preserve"> </w:t>
            </w:r>
          </w:p>
        </w:tc>
      </w:tr>
    </w:tbl>
    <w:p w14:paraId="53B8341C" w14:textId="77777777" w:rsidR="003936FE" w:rsidRDefault="003936FE" w:rsidP="003936FE">
      <w:pPr>
        <w:spacing w:after="2796" w:line="259" w:lineRule="auto"/>
        <w:ind w:left="898" w:firstLine="0"/>
        <w:jc w:val="right"/>
      </w:pPr>
      <w:r>
        <w:rPr>
          <w:sz w:val="16"/>
          <w:szCs w:val="16"/>
          <w:rtl/>
        </w:rPr>
        <w:t>(*)</w:t>
      </w:r>
      <w:r>
        <w:rPr>
          <w:rFonts w:ascii="Times New Roman" w:eastAsia="Times New Roman" w:hAnsi="Times New Roman" w:cs="Times New Roman"/>
          <w:szCs w:val="24"/>
          <w:rtl/>
        </w:rPr>
        <w:t xml:space="preserve"> </w:t>
      </w:r>
    </w:p>
    <w:p w14:paraId="5CB3F5DB" w14:textId="77777777" w:rsidR="003936FE" w:rsidRDefault="003936FE" w:rsidP="003936FE">
      <w:pPr>
        <w:bidi w:val="0"/>
        <w:spacing w:after="129" w:line="259" w:lineRule="auto"/>
        <w:ind w:left="0" w:right="575" w:firstLine="0"/>
        <w:jc w:val="right"/>
      </w:pPr>
      <w:r>
        <w:t xml:space="preserve"> </w:t>
      </w:r>
    </w:p>
    <w:p w14:paraId="7EEBAAAC" w14:textId="77777777" w:rsidR="003936FE" w:rsidRDefault="003936FE" w:rsidP="003936FE">
      <w:pPr>
        <w:bidi w:val="0"/>
        <w:spacing w:after="0" w:line="259" w:lineRule="auto"/>
        <w:ind w:left="0" w:right="570" w:firstLine="0"/>
        <w:jc w:val="right"/>
      </w:pPr>
      <w:r>
        <w:rPr>
          <w:rFonts w:ascii="David" w:eastAsia="David" w:hAnsi="David" w:cs="David"/>
          <w:sz w:val="28"/>
        </w:rPr>
        <w:t xml:space="preserve"> </w:t>
      </w:r>
    </w:p>
    <w:p w14:paraId="31FF79B4" w14:textId="77777777" w:rsidR="003936FE" w:rsidRDefault="003936FE" w:rsidP="003936FE">
      <w:pPr>
        <w:bidi w:val="0"/>
        <w:spacing w:after="0" w:line="259" w:lineRule="auto"/>
        <w:ind w:left="0" w:right="570" w:firstLine="0"/>
        <w:jc w:val="right"/>
      </w:pPr>
      <w:r>
        <w:rPr>
          <w:rFonts w:ascii="David" w:eastAsia="David" w:hAnsi="David" w:cs="David"/>
          <w:sz w:val="28"/>
        </w:rPr>
        <w:t xml:space="preserve"> </w:t>
      </w:r>
    </w:p>
    <w:p w14:paraId="30ECB38D" w14:textId="77777777" w:rsidR="003936FE" w:rsidRDefault="003936FE" w:rsidP="003936FE">
      <w:pPr>
        <w:ind w:left="505" w:right="527"/>
      </w:pPr>
      <w:r>
        <w:rPr>
          <w:szCs w:val="24"/>
          <w:rtl/>
        </w:rPr>
        <w:t>הגורמים המשפיעים העיקריים על בחירת התפקיד הצבאי הם המשפחה (%</w:t>
      </w:r>
      <w:r>
        <w:rPr>
          <w:szCs w:val="24"/>
        </w:rPr>
        <w:t>36</w:t>
      </w:r>
      <w:r>
        <w:rPr>
          <w:szCs w:val="24"/>
          <w:rtl/>
        </w:rPr>
        <w:t xml:space="preserve"> בנים ו- %</w:t>
      </w:r>
      <w:r>
        <w:rPr>
          <w:szCs w:val="24"/>
        </w:rPr>
        <w:t>37</w:t>
      </w:r>
      <w:r>
        <w:rPr>
          <w:szCs w:val="24"/>
          <w:rtl/>
        </w:rPr>
        <w:t xml:space="preserve"> בנות) והחברים %</w:t>
      </w:r>
      <w:r>
        <w:rPr>
          <w:szCs w:val="24"/>
        </w:rPr>
        <w:t>21</w:t>
      </w:r>
      <w:r>
        <w:rPr>
          <w:szCs w:val="24"/>
          <w:rtl/>
        </w:rPr>
        <w:t xml:space="preserve"> בנים ו- %</w:t>
      </w:r>
      <w:r>
        <w:rPr>
          <w:szCs w:val="24"/>
        </w:rPr>
        <w:t>37</w:t>
      </w:r>
      <w:r>
        <w:rPr>
          <w:szCs w:val="24"/>
          <w:rtl/>
        </w:rPr>
        <w:t xml:space="preserve"> בנות). מסגרת ביה"ס משפיעה השפעה מינימלית %</w:t>
      </w:r>
      <w:r>
        <w:rPr>
          <w:szCs w:val="24"/>
        </w:rPr>
        <w:t>6</w:t>
      </w:r>
      <w:r>
        <w:rPr>
          <w:szCs w:val="24"/>
          <w:rtl/>
        </w:rPr>
        <w:t xml:space="preserve"> בנים ו- %</w:t>
      </w:r>
      <w:r>
        <w:rPr>
          <w:szCs w:val="24"/>
        </w:rPr>
        <w:t>3</w:t>
      </w:r>
      <w:r>
        <w:rPr>
          <w:szCs w:val="24"/>
          <w:rtl/>
        </w:rPr>
        <w:t xml:space="preserve"> בנות).</w:t>
      </w:r>
      <w:r>
        <w:rPr>
          <w:rFonts w:ascii="Times New Roman" w:eastAsia="Times New Roman" w:hAnsi="Times New Roman" w:cs="Times New Roman"/>
          <w:szCs w:val="24"/>
          <w:rtl/>
        </w:rPr>
        <w:t xml:space="preserve"> </w:t>
      </w:r>
    </w:p>
    <w:p w14:paraId="03B0F4CE" w14:textId="77777777" w:rsidR="003936FE" w:rsidRDefault="003936FE" w:rsidP="003936FE">
      <w:pPr>
        <w:spacing w:after="90" w:line="265" w:lineRule="auto"/>
        <w:ind w:left="507" w:hanging="3"/>
        <w:jc w:val="left"/>
      </w:pPr>
      <w:r>
        <w:rPr>
          <w:szCs w:val="24"/>
          <w:rtl/>
        </w:rPr>
        <w:t>%</w:t>
      </w:r>
      <w:r>
        <w:rPr>
          <w:szCs w:val="24"/>
        </w:rPr>
        <w:t>58</w:t>
      </w:r>
      <w:r>
        <w:rPr>
          <w:szCs w:val="24"/>
          <w:rtl/>
        </w:rPr>
        <w:t xml:space="preserve"> מהבנים ו- %</w:t>
      </w:r>
      <w:r>
        <w:rPr>
          <w:szCs w:val="24"/>
        </w:rPr>
        <w:t>62</w:t>
      </w:r>
      <w:r>
        <w:rPr>
          <w:szCs w:val="24"/>
          <w:rtl/>
        </w:rPr>
        <w:t xml:space="preserve"> מהבנות חשו כי האווירה בביה"ס מעודדת גיוס לשירות קרבי. </w:t>
      </w:r>
      <w:r>
        <w:rPr>
          <w:rFonts w:ascii="Times New Roman" w:eastAsia="Times New Roman" w:hAnsi="Times New Roman" w:cs="Times New Roman"/>
          <w:szCs w:val="24"/>
          <w:rtl/>
        </w:rPr>
        <w:t xml:space="preserve"> </w:t>
      </w:r>
    </w:p>
    <w:p w14:paraId="36AC2860" w14:textId="77777777" w:rsidR="003936FE" w:rsidRDefault="003936FE" w:rsidP="003936FE">
      <w:pPr>
        <w:bidi w:val="0"/>
        <w:spacing w:after="148" w:line="259" w:lineRule="auto"/>
        <w:ind w:left="0" w:right="553" w:firstLine="0"/>
        <w:jc w:val="right"/>
      </w:pPr>
      <w:r>
        <w:rPr>
          <w:rFonts w:ascii="Times New Roman" w:eastAsia="Times New Roman" w:hAnsi="Times New Roman" w:cs="Times New Roman"/>
        </w:rPr>
        <w:t xml:space="preserve"> </w:t>
      </w:r>
    </w:p>
    <w:p w14:paraId="0595C4CB" w14:textId="77777777" w:rsidR="003936FE" w:rsidRDefault="003936FE" w:rsidP="003936FE">
      <w:pPr>
        <w:bidi w:val="0"/>
        <w:spacing w:after="3877" w:line="259" w:lineRule="auto"/>
        <w:ind w:left="0" w:right="562" w:firstLine="0"/>
        <w:jc w:val="right"/>
      </w:pPr>
      <w:r>
        <w:rPr>
          <w:rFonts w:ascii="Times New Roman" w:eastAsia="Times New Roman" w:hAnsi="Times New Roman" w:cs="Times New Roman"/>
          <w:sz w:val="28"/>
        </w:rPr>
        <w:t xml:space="preserve"> </w:t>
      </w:r>
    </w:p>
    <w:p w14:paraId="5DAB5206" w14:textId="77777777" w:rsidR="003936FE" w:rsidRDefault="003936FE" w:rsidP="003936FE">
      <w:pPr>
        <w:bidi w:val="0"/>
        <w:spacing w:after="0" w:line="259" w:lineRule="auto"/>
        <w:ind w:left="0" w:right="453" w:firstLine="0"/>
        <w:jc w:val="right"/>
      </w:pPr>
      <w:r>
        <w:rPr>
          <w:rFonts w:ascii="Times New Roman" w:eastAsia="Times New Roman" w:hAnsi="Times New Roman" w:cs="Times New Roman"/>
          <w:sz w:val="28"/>
        </w:rPr>
        <w:lastRenderedPageBreak/>
        <w:t xml:space="preserve"> </w:t>
      </w:r>
      <w:r>
        <w:rPr>
          <w:rFonts w:ascii="Times New Roman" w:eastAsia="Times New Roman" w:hAnsi="Times New Roman" w:cs="Times New Roman"/>
          <w:strike/>
          <w:sz w:val="28"/>
        </w:rPr>
        <w:t xml:space="preserve">                                         </w:t>
      </w:r>
      <w:r>
        <w:rPr>
          <w:rFonts w:ascii="Times New Roman" w:eastAsia="Times New Roman" w:hAnsi="Times New Roman" w:cs="Times New Roman"/>
          <w:sz w:val="28"/>
        </w:rPr>
        <w:t xml:space="preserve"> </w:t>
      </w:r>
    </w:p>
    <w:p w14:paraId="10768574" w14:textId="77777777" w:rsidR="003936FE" w:rsidRDefault="003936FE" w:rsidP="003936FE">
      <w:pPr>
        <w:pStyle w:val="9"/>
        <w:spacing w:after="38" w:line="259" w:lineRule="auto"/>
        <w:ind w:left="371" w:right="403"/>
        <w:jc w:val="center"/>
      </w:pPr>
      <w:r>
        <w:rPr>
          <w:szCs w:val="40"/>
          <w:rtl/>
        </w:rPr>
        <w:t xml:space="preserve">נספח </w:t>
      </w:r>
      <w:r>
        <w:rPr>
          <w:szCs w:val="40"/>
        </w:rPr>
        <w:t>2</w:t>
      </w:r>
      <w:r>
        <w:rPr>
          <w:szCs w:val="40"/>
          <w:rtl/>
        </w:rPr>
        <w:t xml:space="preserve"> : העץ הנדיב  </w:t>
      </w:r>
    </w:p>
    <w:p w14:paraId="2DEA5B61" w14:textId="77777777" w:rsidR="003936FE" w:rsidRDefault="003936FE" w:rsidP="003936FE">
      <w:pPr>
        <w:spacing w:after="0" w:line="259" w:lineRule="auto"/>
        <w:ind w:left="0" w:right="42" w:firstLine="0"/>
        <w:jc w:val="center"/>
      </w:pPr>
      <w:r>
        <w:rPr>
          <w:rFonts w:ascii="David" w:eastAsia="David" w:hAnsi="David" w:cs="David"/>
          <w:color w:val="006400"/>
          <w:sz w:val="28"/>
          <w:szCs w:val="28"/>
          <w:u w:val="single" w:color="006400"/>
          <w:rtl/>
        </w:rPr>
        <w:t xml:space="preserve">העץ הנדיב / ש' </w:t>
      </w:r>
      <w:proofErr w:type="spellStart"/>
      <w:r>
        <w:rPr>
          <w:rFonts w:ascii="David" w:eastAsia="David" w:hAnsi="David" w:cs="David"/>
          <w:color w:val="006400"/>
          <w:sz w:val="28"/>
          <w:szCs w:val="28"/>
          <w:u w:val="single" w:color="006400"/>
          <w:rtl/>
        </w:rPr>
        <w:t>סילברסטיין</w:t>
      </w:r>
      <w:proofErr w:type="spellEnd"/>
      <w:r>
        <w:rPr>
          <w:rFonts w:ascii="David" w:eastAsia="David" w:hAnsi="David" w:cs="David"/>
          <w:color w:val="006400"/>
          <w:sz w:val="28"/>
          <w:szCs w:val="28"/>
          <w:u w:val="single" w:color="006400"/>
          <w:rtl/>
        </w:rPr>
        <w:t xml:space="preserve"> – תרגום יהודה מלצר</w:t>
      </w:r>
      <w:r>
        <w:rPr>
          <w:rFonts w:ascii="Times New Roman" w:eastAsia="Times New Roman" w:hAnsi="Times New Roman" w:cs="Times New Roman"/>
          <w:color w:val="006400"/>
          <w:sz w:val="28"/>
          <w:szCs w:val="28"/>
          <w:rtl/>
        </w:rPr>
        <w:t xml:space="preserve"> </w:t>
      </w:r>
    </w:p>
    <w:p w14:paraId="12C06079" w14:textId="77777777" w:rsidR="003936FE" w:rsidRDefault="003936FE" w:rsidP="003936FE">
      <w:pPr>
        <w:bidi w:val="0"/>
        <w:spacing w:after="0" w:line="259" w:lineRule="auto"/>
        <w:ind w:left="0" w:right="150" w:firstLine="0"/>
        <w:jc w:val="center"/>
      </w:pPr>
      <w:r>
        <w:rPr>
          <w:rFonts w:ascii="David" w:eastAsia="David" w:hAnsi="David" w:cs="David"/>
          <w:sz w:val="28"/>
        </w:rPr>
        <w:t xml:space="preserve">  </w:t>
      </w:r>
    </w:p>
    <w:p w14:paraId="7941B953" w14:textId="77777777" w:rsidR="003936FE" w:rsidRDefault="003936FE" w:rsidP="003936FE">
      <w:pPr>
        <w:spacing w:after="14" w:line="354" w:lineRule="auto"/>
        <w:ind w:left="494" w:right="527" w:hanging="8"/>
      </w:pPr>
      <w:proofErr w:type="spellStart"/>
      <w:r>
        <w:rPr>
          <w:rFonts w:ascii="David" w:eastAsia="David" w:hAnsi="David" w:cs="David"/>
          <w:sz w:val="25"/>
          <w:szCs w:val="25"/>
          <w:rtl/>
        </w:rPr>
        <w:t>צַַּעַם</w:t>
      </w:r>
      <w:proofErr w:type="spellEnd"/>
      <w:r>
        <w:rPr>
          <w:rFonts w:ascii="David" w:eastAsia="David" w:hAnsi="David" w:cs="David"/>
          <w:sz w:val="25"/>
          <w:szCs w:val="25"/>
          <w:rtl/>
        </w:rPr>
        <w:t xml:space="preserve"> אַַחַת הָָיָה ֵעֵץ... ְוְהוּא אַָהַב יֶֶלֶד קָָטָן אֶָחָד. וְָכָל יבֿם הַיֶֶּלֶד הָָיָה ָבָּא </w:t>
      </w:r>
      <w:proofErr w:type="spellStart"/>
      <w:r>
        <w:rPr>
          <w:rFonts w:ascii="David" w:eastAsia="David" w:hAnsi="David" w:cs="David"/>
          <w:sz w:val="25"/>
          <w:szCs w:val="25"/>
          <w:rtl/>
        </w:rPr>
        <w:t>וְאבֵֿסֵף</w:t>
      </w:r>
      <w:proofErr w:type="spellEnd"/>
      <w:r>
        <w:rPr>
          <w:rFonts w:ascii="David" w:eastAsia="David" w:hAnsi="David" w:cs="David"/>
          <w:sz w:val="25"/>
          <w:szCs w:val="25"/>
          <w:rtl/>
        </w:rPr>
        <w:t xml:space="preserve"> ֶאֶת הֶעִָלִים ֶשֶׁל הֵָעֵץ וְעבֶֿשֶׂה מֵֶהֶם כְּתִָרִים וּמְשֵַׂחֵק בְּמֶלְֶךְ הַיַַּעַר. הוּא הָָיָה </w:t>
      </w:r>
      <w:proofErr w:type="spellStart"/>
      <w:r>
        <w:rPr>
          <w:rFonts w:ascii="David" w:eastAsia="David" w:hAnsi="David" w:cs="David"/>
          <w:sz w:val="25"/>
          <w:szCs w:val="25"/>
          <w:rtl/>
        </w:rPr>
        <w:t>מְטֵַצֵּס</w:t>
      </w:r>
      <w:proofErr w:type="spellEnd"/>
      <w:r>
        <w:rPr>
          <w:rFonts w:ascii="David" w:eastAsia="David" w:hAnsi="David" w:cs="David"/>
          <w:sz w:val="25"/>
          <w:szCs w:val="25"/>
          <w:rtl/>
        </w:rPr>
        <w:t xml:space="preserve"> ַעַל הַגֶַּזַע וּמִתְנַדְֵנֵד לבֿ ַעַל הָעֲנִָפִים </w:t>
      </w:r>
      <w:proofErr w:type="spellStart"/>
      <w:r>
        <w:rPr>
          <w:rFonts w:ascii="David" w:eastAsia="David" w:hAnsi="David" w:cs="David"/>
          <w:sz w:val="25"/>
          <w:szCs w:val="25"/>
          <w:rtl/>
        </w:rPr>
        <w:t>וְאבֵֿכֵל</w:t>
      </w:r>
      <w:proofErr w:type="spellEnd"/>
      <w:r>
        <w:rPr>
          <w:rFonts w:ascii="David" w:eastAsia="David" w:hAnsi="David" w:cs="David"/>
          <w:sz w:val="25"/>
          <w:szCs w:val="25"/>
          <w:rtl/>
        </w:rPr>
        <w:t xml:space="preserve"> </w:t>
      </w:r>
      <w:proofErr w:type="spellStart"/>
      <w:r>
        <w:rPr>
          <w:rFonts w:ascii="David" w:eastAsia="David" w:hAnsi="David" w:cs="David"/>
          <w:sz w:val="25"/>
          <w:szCs w:val="25"/>
          <w:rtl/>
        </w:rPr>
        <w:t>וַֹצּוֵּחֵי-ֵעֵץ</w:t>
      </w:r>
      <w:proofErr w:type="spellEnd"/>
      <w:r>
        <w:rPr>
          <w:rFonts w:ascii="David" w:eastAsia="David" w:hAnsi="David" w:cs="David"/>
          <w:sz w:val="25"/>
          <w:szCs w:val="25"/>
          <w:rtl/>
        </w:rPr>
        <w:t xml:space="preserve">. וְֵהֵם ָהָיוּ מְשַׂחֲִקִים </w:t>
      </w:r>
      <w:proofErr w:type="spellStart"/>
      <w:r>
        <w:rPr>
          <w:rFonts w:ascii="David" w:eastAsia="David" w:hAnsi="David" w:cs="David"/>
          <w:sz w:val="25"/>
          <w:szCs w:val="25"/>
          <w:rtl/>
        </w:rPr>
        <w:t>בְּמַחֲבבִֿאִים</w:t>
      </w:r>
      <w:proofErr w:type="spellEnd"/>
      <w:r>
        <w:rPr>
          <w:rFonts w:ascii="David" w:eastAsia="David" w:hAnsi="David" w:cs="David"/>
          <w:sz w:val="25"/>
          <w:szCs w:val="25"/>
          <w:rtl/>
        </w:rPr>
        <w:t xml:space="preserve">. וְכְשֶׁהַיֶֶּלֶד הָָיָה מִתְעֵַיֵּיף, הוּא הָָיָה נִרְָדָּם בְִּצִלּבֿ ֶשֶׁל הֵָעֵץ. וְהַיֶֶלֶד אַָהַב ֶאֶת הֵָעֵץ מְאֹד </w:t>
      </w:r>
      <w:proofErr w:type="spellStart"/>
      <w:r>
        <w:rPr>
          <w:rFonts w:ascii="David" w:eastAsia="David" w:hAnsi="David" w:cs="David"/>
          <w:sz w:val="25"/>
          <w:szCs w:val="25"/>
          <w:rtl/>
        </w:rPr>
        <w:t>מְאֹֹד</w:t>
      </w:r>
      <w:proofErr w:type="spellEnd"/>
      <w:r>
        <w:rPr>
          <w:rFonts w:ascii="David" w:eastAsia="David" w:hAnsi="David" w:cs="David"/>
          <w:sz w:val="25"/>
          <w:szCs w:val="25"/>
          <w:rtl/>
        </w:rPr>
        <w:t xml:space="preserve">. וְהֵָעֵץ הָָיָה מְאָֻתָּר. אְַךְ הַזְָּמָן חַָלַף לבֿ, וְהַיֶֶּלֶד הָלְַךְ וְגַָדַל. </w:t>
      </w:r>
    </w:p>
    <w:p w14:paraId="696FAE45" w14:textId="77777777" w:rsidR="003936FE" w:rsidRDefault="003936FE" w:rsidP="003936FE">
      <w:pPr>
        <w:spacing w:after="110" w:line="259" w:lineRule="auto"/>
        <w:ind w:left="499" w:hanging="10"/>
        <w:jc w:val="left"/>
      </w:pPr>
      <w:proofErr w:type="spellStart"/>
      <w:r>
        <w:rPr>
          <w:rFonts w:ascii="David" w:eastAsia="David" w:hAnsi="David" w:cs="David"/>
          <w:sz w:val="25"/>
          <w:szCs w:val="25"/>
          <w:rtl/>
        </w:rPr>
        <w:t>וּלְעִִוִֹים</w:t>
      </w:r>
      <w:proofErr w:type="spellEnd"/>
      <w:r>
        <w:rPr>
          <w:rFonts w:ascii="David" w:eastAsia="David" w:hAnsi="David" w:cs="David"/>
          <w:sz w:val="25"/>
          <w:szCs w:val="25"/>
          <w:rtl/>
        </w:rPr>
        <w:t xml:space="preserve"> ְ</w:t>
      </w:r>
      <w:proofErr w:type="spellStart"/>
      <w:r>
        <w:rPr>
          <w:rFonts w:ascii="David" w:eastAsia="David" w:hAnsi="David" w:cs="David"/>
          <w:sz w:val="25"/>
          <w:szCs w:val="25"/>
          <w:rtl/>
        </w:rPr>
        <w:t>קְרבֿבבֿת</w:t>
      </w:r>
      <w:proofErr w:type="spellEnd"/>
      <w:r>
        <w:rPr>
          <w:rFonts w:ascii="David" w:eastAsia="David" w:hAnsi="David" w:cs="David"/>
          <w:sz w:val="25"/>
          <w:szCs w:val="25"/>
          <w:rtl/>
        </w:rPr>
        <w:t xml:space="preserve"> הֵָעֵץ נְִשְׁאַר </w:t>
      </w:r>
      <w:proofErr w:type="spellStart"/>
      <w:r>
        <w:rPr>
          <w:rFonts w:ascii="David" w:eastAsia="David" w:hAnsi="David" w:cs="David"/>
          <w:sz w:val="25"/>
          <w:szCs w:val="25"/>
          <w:rtl/>
        </w:rPr>
        <w:t>לְַבַדּב</w:t>
      </w:r>
      <w:proofErr w:type="spellEnd"/>
      <w:r>
        <w:rPr>
          <w:rFonts w:ascii="David" w:eastAsia="David" w:hAnsi="David" w:cs="David"/>
          <w:sz w:val="25"/>
          <w:szCs w:val="25"/>
          <w:rtl/>
        </w:rPr>
        <w:t xml:space="preserve">ֿ. </w:t>
      </w:r>
    </w:p>
    <w:p w14:paraId="7C7D767D" w14:textId="77777777" w:rsidR="003936FE" w:rsidRDefault="003936FE" w:rsidP="003936FE">
      <w:pPr>
        <w:spacing w:after="14" w:line="354" w:lineRule="auto"/>
        <w:ind w:left="494" w:right="527" w:hanging="8"/>
      </w:pPr>
      <w:r>
        <w:rPr>
          <w:rFonts w:ascii="David" w:eastAsia="David" w:hAnsi="David" w:cs="David"/>
          <w:sz w:val="25"/>
          <w:szCs w:val="25"/>
          <w:rtl/>
        </w:rPr>
        <w:t xml:space="preserve">ְוְאָז הַיֶֶּלֶד ָבָּא יבֿם אֶָחָד ֶאֶל הֵָעֵץ, וְהֵָעֵץ אַָמַר: 'בּבֿא יֶֶלֶד, בּבֿא </w:t>
      </w:r>
      <w:proofErr w:type="spellStart"/>
      <w:r>
        <w:rPr>
          <w:rFonts w:ascii="David" w:eastAsia="David" w:hAnsi="David" w:cs="David"/>
          <w:sz w:val="25"/>
          <w:szCs w:val="25"/>
          <w:rtl/>
        </w:rPr>
        <w:t>תְטֵַצֵּס</w:t>
      </w:r>
      <w:proofErr w:type="spellEnd"/>
      <w:r>
        <w:rPr>
          <w:rFonts w:ascii="David" w:eastAsia="David" w:hAnsi="David" w:cs="David"/>
          <w:sz w:val="25"/>
          <w:szCs w:val="25"/>
          <w:rtl/>
        </w:rPr>
        <w:t xml:space="preserve"> ַעַל הַגֶַּזַע שִֶׁלִי, וִֹתְנַדְֵנֵד ַעַל הָעֲנִָפִים וְתֹאַכַל </w:t>
      </w:r>
      <w:proofErr w:type="spellStart"/>
      <w:r>
        <w:rPr>
          <w:rFonts w:ascii="David" w:eastAsia="David" w:hAnsi="David" w:cs="David"/>
          <w:sz w:val="25"/>
          <w:szCs w:val="25"/>
          <w:rtl/>
        </w:rPr>
        <w:t>וַֹצּוִּחִים</w:t>
      </w:r>
      <w:proofErr w:type="spellEnd"/>
      <w:r>
        <w:rPr>
          <w:rFonts w:ascii="David" w:eastAsia="David" w:hAnsi="David" w:cs="David"/>
          <w:sz w:val="25"/>
          <w:szCs w:val="25"/>
          <w:rtl/>
        </w:rPr>
        <w:t xml:space="preserve"> וּתְשֵַׂחֵק בְּצִִלִּי וְתִהְֶיֶה מְאָֻשָׁר'.  </w:t>
      </w:r>
    </w:p>
    <w:p w14:paraId="7437890D" w14:textId="77777777" w:rsidR="003936FE" w:rsidRDefault="003936FE" w:rsidP="003936FE">
      <w:pPr>
        <w:spacing w:after="109" w:line="259" w:lineRule="auto"/>
        <w:ind w:left="494" w:right="527" w:hanging="8"/>
      </w:pPr>
      <w:r>
        <w:rPr>
          <w:rFonts w:ascii="David" w:eastAsia="David" w:hAnsi="David" w:cs="David"/>
          <w:sz w:val="25"/>
          <w:szCs w:val="25"/>
          <w:rtl/>
        </w:rPr>
        <w:t>'אֲִנִי יבֵֿתֵר מִַדַּי ָ</w:t>
      </w:r>
      <w:proofErr w:type="spellStart"/>
      <w:r>
        <w:rPr>
          <w:rFonts w:ascii="David" w:eastAsia="David" w:hAnsi="David" w:cs="David"/>
          <w:sz w:val="25"/>
          <w:szCs w:val="25"/>
          <w:rtl/>
        </w:rPr>
        <w:t>גָּדבֿל</w:t>
      </w:r>
      <w:proofErr w:type="spellEnd"/>
      <w:r>
        <w:rPr>
          <w:rFonts w:ascii="David" w:eastAsia="David" w:hAnsi="David" w:cs="David"/>
          <w:sz w:val="25"/>
          <w:szCs w:val="25"/>
          <w:rtl/>
        </w:rPr>
        <w:t xml:space="preserve"> בִּשְִׁבִיל </w:t>
      </w:r>
      <w:proofErr w:type="spellStart"/>
      <w:r>
        <w:rPr>
          <w:rFonts w:ascii="David" w:eastAsia="David" w:hAnsi="David" w:cs="David"/>
          <w:sz w:val="25"/>
          <w:szCs w:val="25"/>
          <w:rtl/>
        </w:rPr>
        <w:t>לְטֵַצֵּס</w:t>
      </w:r>
      <w:proofErr w:type="spellEnd"/>
      <w:r>
        <w:rPr>
          <w:rFonts w:ascii="David" w:eastAsia="David" w:hAnsi="David" w:cs="David"/>
          <w:sz w:val="25"/>
          <w:szCs w:val="25"/>
          <w:rtl/>
        </w:rPr>
        <w:t xml:space="preserve"> וּלְשֵַׂחֵק', אַָמַר הַיֶֶּלֶד. 'אֲִנִי רבֶֿצֶה </w:t>
      </w:r>
      <w:proofErr w:type="spellStart"/>
      <w:r>
        <w:rPr>
          <w:rFonts w:ascii="David" w:eastAsia="David" w:hAnsi="David" w:cs="David"/>
          <w:sz w:val="25"/>
          <w:szCs w:val="25"/>
          <w:rtl/>
        </w:rPr>
        <w:t>לְִקְנבֿת</w:t>
      </w:r>
      <w:proofErr w:type="spellEnd"/>
      <w:r>
        <w:rPr>
          <w:rFonts w:ascii="David" w:eastAsia="David" w:hAnsi="David" w:cs="David"/>
          <w:sz w:val="25"/>
          <w:szCs w:val="25"/>
          <w:rtl/>
        </w:rPr>
        <w:t xml:space="preserve"> דְּבִָרִים </w:t>
      </w:r>
      <w:proofErr w:type="spellStart"/>
      <w:r>
        <w:rPr>
          <w:rFonts w:ascii="David" w:eastAsia="David" w:hAnsi="David" w:cs="David"/>
          <w:sz w:val="25"/>
          <w:szCs w:val="25"/>
          <w:rtl/>
        </w:rPr>
        <w:t>וְלֲַעֲשׂבֿת</w:t>
      </w:r>
      <w:proofErr w:type="spellEnd"/>
      <w:r>
        <w:rPr>
          <w:rFonts w:ascii="David" w:eastAsia="David" w:hAnsi="David" w:cs="David"/>
          <w:sz w:val="25"/>
          <w:szCs w:val="25"/>
          <w:rtl/>
        </w:rPr>
        <w:t xml:space="preserve"> חִַיִּים. </w:t>
      </w:r>
    </w:p>
    <w:p w14:paraId="1191AA71" w14:textId="77777777" w:rsidR="003936FE" w:rsidRDefault="003936FE" w:rsidP="003936FE">
      <w:pPr>
        <w:spacing w:after="110" w:line="259" w:lineRule="auto"/>
        <w:ind w:left="499" w:hanging="10"/>
        <w:jc w:val="left"/>
      </w:pPr>
      <w:r>
        <w:rPr>
          <w:rFonts w:ascii="David" w:eastAsia="David" w:hAnsi="David" w:cs="David"/>
          <w:sz w:val="25"/>
          <w:szCs w:val="25"/>
          <w:rtl/>
        </w:rPr>
        <w:t xml:space="preserve">אֲִנִי רבֶֿצֶה קְָצָת כֶֶּסֶף. </w:t>
      </w:r>
      <w:proofErr w:type="spellStart"/>
      <w:r>
        <w:rPr>
          <w:rFonts w:ascii="David" w:eastAsia="David" w:hAnsi="David" w:cs="David"/>
          <w:sz w:val="25"/>
          <w:szCs w:val="25"/>
          <w:rtl/>
        </w:rPr>
        <w:t>אַָוָֹה</w:t>
      </w:r>
      <w:proofErr w:type="spellEnd"/>
      <w:r>
        <w:rPr>
          <w:rFonts w:ascii="David" w:eastAsia="David" w:hAnsi="David" w:cs="David"/>
          <w:sz w:val="25"/>
          <w:szCs w:val="25"/>
          <w:rtl/>
        </w:rPr>
        <w:t xml:space="preserve"> ָ</w:t>
      </w:r>
      <w:proofErr w:type="spellStart"/>
      <w:r>
        <w:rPr>
          <w:rFonts w:ascii="David" w:eastAsia="David" w:hAnsi="David" w:cs="David"/>
          <w:sz w:val="25"/>
          <w:szCs w:val="25"/>
          <w:rtl/>
        </w:rPr>
        <w:t>יָכבֿל</w:t>
      </w:r>
      <w:proofErr w:type="spellEnd"/>
      <w:r>
        <w:rPr>
          <w:rFonts w:ascii="David" w:eastAsia="David" w:hAnsi="David" w:cs="David"/>
          <w:sz w:val="25"/>
          <w:szCs w:val="25"/>
          <w:rtl/>
        </w:rPr>
        <w:t xml:space="preserve"> לֵָתֵת ִלִי קְָצָת כֶֶּסֶף?' </w:t>
      </w:r>
    </w:p>
    <w:p w14:paraId="1C446820" w14:textId="77777777" w:rsidR="003936FE" w:rsidRDefault="003936FE" w:rsidP="003936FE">
      <w:pPr>
        <w:spacing w:after="14" w:line="354" w:lineRule="auto"/>
        <w:ind w:left="494" w:right="527" w:hanging="8"/>
      </w:pPr>
      <w:r>
        <w:rPr>
          <w:rFonts w:ascii="David" w:eastAsia="David" w:hAnsi="David" w:cs="David"/>
          <w:sz w:val="25"/>
          <w:szCs w:val="25"/>
          <w:rtl/>
        </w:rPr>
        <w:t xml:space="preserve">'אֲִנִי מִצְטֵַעֵר', אַָמַר הֵָעֵץ, 'אֲַבַל ֵאֵין ִלִי כֶֶּסֶף ֵיֵשׁ ִלִי ַרַק עִָלִים </w:t>
      </w:r>
      <w:proofErr w:type="spellStart"/>
      <w:r>
        <w:rPr>
          <w:rFonts w:ascii="David" w:eastAsia="David" w:hAnsi="David" w:cs="David"/>
          <w:sz w:val="25"/>
          <w:szCs w:val="25"/>
          <w:rtl/>
        </w:rPr>
        <w:t>וְתַצּוִּחִים</w:t>
      </w:r>
      <w:proofErr w:type="spellEnd"/>
      <w:r>
        <w:rPr>
          <w:rFonts w:ascii="David" w:eastAsia="David" w:hAnsi="David" w:cs="David"/>
          <w:sz w:val="25"/>
          <w:szCs w:val="25"/>
          <w:rtl/>
        </w:rPr>
        <w:t xml:space="preserve">. ַקַח ֶאֶת </w:t>
      </w:r>
      <w:proofErr w:type="spellStart"/>
      <w:r>
        <w:rPr>
          <w:rFonts w:ascii="David" w:eastAsia="David" w:hAnsi="David" w:cs="David"/>
          <w:sz w:val="25"/>
          <w:szCs w:val="25"/>
          <w:rtl/>
        </w:rPr>
        <w:t>הַוַֹצּוִּחִים</w:t>
      </w:r>
      <w:proofErr w:type="spellEnd"/>
      <w:r>
        <w:rPr>
          <w:rFonts w:ascii="David" w:eastAsia="David" w:hAnsi="David" w:cs="David"/>
          <w:sz w:val="25"/>
          <w:szCs w:val="25"/>
          <w:rtl/>
        </w:rPr>
        <w:t xml:space="preserve"> שִֶׁלִי, יֶֶלֶד, וְִֹמְכּבֿר </w:t>
      </w:r>
      <w:proofErr w:type="spellStart"/>
      <w:r>
        <w:rPr>
          <w:rFonts w:ascii="David" w:eastAsia="David" w:hAnsi="David" w:cs="David"/>
          <w:sz w:val="25"/>
          <w:szCs w:val="25"/>
          <w:rtl/>
        </w:rPr>
        <w:t>אבָֿתָם</w:t>
      </w:r>
      <w:proofErr w:type="spellEnd"/>
      <w:r>
        <w:rPr>
          <w:rFonts w:ascii="David" w:eastAsia="David" w:hAnsi="David" w:cs="David"/>
          <w:sz w:val="25"/>
          <w:szCs w:val="25"/>
          <w:rtl/>
        </w:rPr>
        <w:t xml:space="preserve"> בִָּעִיר. כְָּךְ יִהְֶיֶה לְָךָ כֶֶּסֶף וְתִהְֶיֶה מְאָֻשָׁר'.</w:t>
      </w:r>
      <w:r>
        <w:rPr>
          <w:rFonts w:ascii="Times New Roman" w:eastAsia="Times New Roman" w:hAnsi="Times New Roman" w:cs="Times New Roman"/>
          <w:sz w:val="25"/>
          <w:szCs w:val="25"/>
          <w:rtl/>
        </w:rPr>
        <w:t xml:space="preserve"> </w:t>
      </w:r>
    </w:p>
    <w:p w14:paraId="075B5A83" w14:textId="77777777" w:rsidR="003936FE" w:rsidRDefault="003936FE" w:rsidP="003936FE">
      <w:pPr>
        <w:spacing w:after="110" w:line="259" w:lineRule="auto"/>
        <w:ind w:left="499" w:hanging="10"/>
        <w:jc w:val="left"/>
      </w:pPr>
      <w:r>
        <w:rPr>
          <w:rFonts w:ascii="David" w:eastAsia="David" w:hAnsi="David" w:cs="David"/>
          <w:sz w:val="25"/>
          <w:szCs w:val="25"/>
          <w:rtl/>
        </w:rPr>
        <w:t xml:space="preserve"> ְוְאָז הַיֶֶּלֶד </w:t>
      </w:r>
      <w:proofErr w:type="spellStart"/>
      <w:r>
        <w:rPr>
          <w:rFonts w:ascii="David" w:eastAsia="David" w:hAnsi="David" w:cs="David"/>
          <w:sz w:val="25"/>
          <w:szCs w:val="25"/>
          <w:rtl/>
        </w:rPr>
        <w:t>טִֵצֵּס</w:t>
      </w:r>
      <w:proofErr w:type="spellEnd"/>
      <w:r>
        <w:rPr>
          <w:rFonts w:ascii="David" w:eastAsia="David" w:hAnsi="David" w:cs="David"/>
          <w:sz w:val="25"/>
          <w:szCs w:val="25"/>
          <w:rtl/>
        </w:rPr>
        <w:t xml:space="preserve"> ַעַל ָהָעֵֵץ וְקַָטַף </w:t>
      </w:r>
      <w:proofErr w:type="spellStart"/>
      <w:r>
        <w:rPr>
          <w:rFonts w:ascii="David" w:eastAsia="David" w:hAnsi="David" w:cs="David"/>
          <w:sz w:val="25"/>
          <w:szCs w:val="25"/>
          <w:rtl/>
        </w:rPr>
        <w:t>מִֶמֶּנב</w:t>
      </w:r>
      <w:proofErr w:type="spellEnd"/>
      <w:r>
        <w:rPr>
          <w:rFonts w:ascii="David" w:eastAsia="David" w:hAnsi="David" w:cs="David"/>
          <w:sz w:val="25"/>
          <w:szCs w:val="25"/>
          <w:rtl/>
        </w:rPr>
        <w:t xml:space="preserve">ֿ ֶאֶת </w:t>
      </w:r>
      <w:proofErr w:type="spellStart"/>
      <w:r>
        <w:rPr>
          <w:rFonts w:ascii="David" w:eastAsia="David" w:hAnsi="David" w:cs="David"/>
          <w:sz w:val="25"/>
          <w:szCs w:val="25"/>
          <w:rtl/>
        </w:rPr>
        <w:t>הַוַֹצּוִּחִים</w:t>
      </w:r>
      <w:proofErr w:type="spellEnd"/>
      <w:r>
        <w:rPr>
          <w:rFonts w:ascii="David" w:eastAsia="David" w:hAnsi="David" w:cs="David"/>
          <w:sz w:val="25"/>
          <w:szCs w:val="25"/>
          <w:rtl/>
        </w:rPr>
        <w:t xml:space="preserve"> וְלַָקַח </w:t>
      </w:r>
      <w:proofErr w:type="spellStart"/>
      <w:r>
        <w:rPr>
          <w:rFonts w:ascii="David" w:eastAsia="David" w:hAnsi="David" w:cs="David"/>
          <w:sz w:val="25"/>
          <w:szCs w:val="25"/>
          <w:rtl/>
        </w:rPr>
        <w:t>אבָֿתָם</w:t>
      </w:r>
      <w:proofErr w:type="spellEnd"/>
      <w:r>
        <w:rPr>
          <w:rFonts w:ascii="David" w:eastAsia="David" w:hAnsi="David" w:cs="David"/>
          <w:sz w:val="25"/>
          <w:szCs w:val="25"/>
          <w:rtl/>
        </w:rPr>
        <w:t xml:space="preserve"> ִאִוֹבֿ.  </w:t>
      </w:r>
    </w:p>
    <w:p w14:paraId="56AC009F" w14:textId="77777777" w:rsidR="003936FE" w:rsidRDefault="003936FE" w:rsidP="003936FE">
      <w:pPr>
        <w:spacing w:after="110" w:line="259" w:lineRule="auto"/>
        <w:ind w:left="499" w:hanging="10"/>
        <w:jc w:val="left"/>
      </w:pPr>
      <w:r>
        <w:rPr>
          <w:rFonts w:ascii="David" w:eastAsia="David" w:hAnsi="David" w:cs="David"/>
          <w:sz w:val="25"/>
          <w:szCs w:val="25"/>
          <w:rtl/>
        </w:rPr>
        <w:t xml:space="preserve"> וְהֵָעֵץ הָָיָה מְאָֻשָׁר. אֲָבָל הַיֶֶּלֶד הָלְַךְ וְלֹֹא חַָזַר הַרְֵבֵּה זְָמָן... וְהֵָעֵץ הָָיָה ָעָצוּב...  </w:t>
      </w:r>
    </w:p>
    <w:p w14:paraId="1FA0B3F9" w14:textId="77777777" w:rsidR="003936FE" w:rsidRDefault="003936FE" w:rsidP="003936FE">
      <w:pPr>
        <w:spacing w:after="14" w:line="354" w:lineRule="auto"/>
        <w:ind w:left="494" w:right="527" w:hanging="8"/>
      </w:pPr>
      <w:r>
        <w:rPr>
          <w:rFonts w:ascii="David" w:eastAsia="David" w:hAnsi="David" w:cs="David"/>
          <w:sz w:val="25"/>
          <w:szCs w:val="25"/>
          <w:rtl/>
        </w:rPr>
        <w:t xml:space="preserve">ְוְאָז יבֿם ֶאֶחָָ ד הַיֶֶּלֶד חַָזַר וְהֵָעֵץ רַָעַד מֵרֹב שִׂמְָחָה וְאַָמַר: 'בּבֿא יֶֶלֶד, בּבֿא </w:t>
      </w:r>
      <w:proofErr w:type="spellStart"/>
      <w:r>
        <w:rPr>
          <w:rFonts w:ascii="David" w:eastAsia="David" w:hAnsi="David" w:cs="David"/>
          <w:sz w:val="25"/>
          <w:szCs w:val="25"/>
          <w:rtl/>
        </w:rPr>
        <w:t>תְטֵַצֵּס</w:t>
      </w:r>
      <w:proofErr w:type="spellEnd"/>
      <w:r>
        <w:rPr>
          <w:rFonts w:ascii="David" w:eastAsia="David" w:hAnsi="David" w:cs="David"/>
          <w:sz w:val="25"/>
          <w:szCs w:val="25"/>
          <w:rtl/>
        </w:rPr>
        <w:t xml:space="preserve"> ַעַל הַגֶַּזַע שִֶׁלִי, וְתִתְנַדְֵנֵד ַעַל הָעֲנִָפִים וְתִהְֶיֶה מְאָֻשָׁר'. </w:t>
      </w:r>
    </w:p>
    <w:p w14:paraId="7325139F" w14:textId="77777777" w:rsidR="003936FE" w:rsidRDefault="003936FE" w:rsidP="003936FE">
      <w:pPr>
        <w:spacing w:after="14" w:line="354" w:lineRule="auto"/>
        <w:ind w:left="494" w:right="527" w:hanging="8"/>
      </w:pPr>
      <w:r>
        <w:rPr>
          <w:rFonts w:ascii="David" w:eastAsia="David" w:hAnsi="David" w:cs="David"/>
          <w:sz w:val="25"/>
          <w:szCs w:val="25"/>
          <w:rtl/>
        </w:rPr>
        <w:t xml:space="preserve">'אֲִנִי יבֵֿתֵר מִַדַּי ָעָסוּק בִּשְִׁבִיל </w:t>
      </w:r>
      <w:proofErr w:type="spellStart"/>
      <w:r>
        <w:rPr>
          <w:rFonts w:ascii="David" w:eastAsia="David" w:hAnsi="David" w:cs="David"/>
          <w:sz w:val="25"/>
          <w:szCs w:val="25"/>
          <w:rtl/>
        </w:rPr>
        <w:t>לְטֵַצֵּס</w:t>
      </w:r>
      <w:proofErr w:type="spellEnd"/>
      <w:r>
        <w:rPr>
          <w:rFonts w:ascii="David" w:eastAsia="David" w:hAnsi="David" w:cs="David"/>
          <w:sz w:val="25"/>
          <w:szCs w:val="25"/>
          <w:rtl/>
        </w:rPr>
        <w:t xml:space="preserve"> ַעַל עִֵצִים', אַָמַר הַיֶֶּלֶד. 'אֲִנִי רבֶֿצֶה בִַּיִת, שֶׁיִּהְֶיֶה ִלִי ַחַם', הוּא אַָמַר. 'אֲִנִי רבֶֿצֶה </w:t>
      </w:r>
      <w:proofErr w:type="spellStart"/>
      <w:r>
        <w:rPr>
          <w:rFonts w:ascii="David" w:eastAsia="David" w:hAnsi="David" w:cs="David"/>
          <w:sz w:val="25"/>
          <w:szCs w:val="25"/>
          <w:rtl/>
        </w:rPr>
        <w:t>אִָשָׁה</w:t>
      </w:r>
      <w:proofErr w:type="spellEnd"/>
      <w:r>
        <w:rPr>
          <w:rFonts w:ascii="David" w:eastAsia="David" w:hAnsi="David" w:cs="David"/>
          <w:sz w:val="25"/>
          <w:szCs w:val="25"/>
          <w:rtl/>
        </w:rPr>
        <w:t xml:space="preserve"> וְאֲִנִי רבֶֿצֶה יְלִָדִים, וּבִשְִׁבִיל ֶזֶה אֲִנִי צָרִיְךְ בִַּיִת. </w:t>
      </w:r>
      <w:proofErr w:type="spellStart"/>
      <w:r>
        <w:rPr>
          <w:rFonts w:ascii="David" w:eastAsia="David" w:hAnsi="David" w:cs="David"/>
          <w:sz w:val="25"/>
          <w:szCs w:val="25"/>
          <w:rtl/>
        </w:rPr>
        <w:t>אַָוָֹה</w:t>
      </w:r>
      <w:proofErr w:type="spellEnd"/>
      <w:r>
        <w:rPr>
          <w:rFonts w:ascii="David" w:eastAsia="David" w:hAnsi="David" w:cs="David"/>
          <w:sz w:val="25"/>
          <w:szCs w:val="25"/>
          <w:rtl/>
        </w:rPr>
        <w:t xml:space="preserve"> ָ</w:t>
      </w:r>
      <w:proofErr w:type="spellStart"/>
      <w:r>
        <w:rPr>
          <w:rFonts w:ascii="David" w:eastAsia="David" w:hAnsi="David" w:cs="David"/>
          <w:sz w:val="25"/>
          <w:szCs w:val="25"/>
          <w:rtl/>
        </w:rPr>
        <w:t>יָכבֿל</w:t>
      </w:r>
      <w:proofErr w:type="spellEnd"/>
      <w:r>
        <w:rPr>
          <w:rFonts w:ascii="David" w:eastAsia="David" w:hAnsi="David" w:cs="David"/>
          <w:sz w:val="25"/>
          <w:szCs w:val="25"/>
          <w:rtl/>
        </w:rPr>
        <w:t xml:space="preserve"> לֵָתֵת ִלִי בִַּיִת?' </w:t>
      </w:r>
    </w:p>
    <w:p w14:paraId="706EB57E" w14:textId="77777777" w:rsidR="003936FE" w:rsidRDefault="003936FE" w:rsidP="003936FE">
      <w:pPr>
        <w:spacing w:after="14" w:line="354" w:lineRule="auto"/>
        <w:ind w:left="494" w:right="527" w:hanging="8"/>
      </w:pPr>
      <w:r>
        <w:rPr>
          <w:rFonts w:ascii="David" w:eastAsia="David" w:hAnsi="David" w:cs="David"/>
          <w:sz w:val="25"/>
          <w:szCs w:val="25"/>
          <w:rtl/>
        </w:rPr>
        <w:t xml:space="preserve">'אֲַבַל ֵאֵין ִלִי בִַּיִת', אַָמַר הֵָעֵץ, 'הַיַַּעַר הוּא בֵּיִתִי. אֲַבַל </w:t>
      </w:r>
      <w:proofErr w:type="spellStart"/>
      <w:r>
        <w:rPr>
          <w:rFonts w:ascii="David" w:eastAsia="David" w:hAnsi="David" w:cs="David"/>
          <w:sz w:val="25"/>
          <w:szCs w:val="25"/>
          <w:rtl/>
        </w:rPr>
        <w:t>אַָוָֹה</w:t>
      </w:r>
      <w:proofErr w:type="spellEnd"/>
      <w:r>
        <w:rPr>
          <w:rFonts w:ascii="David" w:eastAsia="David" w:hAnsi="David" w:cs="David"/>
          <w:sz w:val="25"/>
          <w:szCs w:val="25"/>
          <w:rtl/>
        </w:rPr>
        <w:t xml:space="preserve"> ָ</w:t>
      </w:r>
      <w:proofErr w:type="spellStart"/>
      <w:r>
        <w:rPr>
          <w:rFonts w:ascii="David" w:eastAsia="David" w:hAnsi="David" w:cs="David"/>
          <w:sz w:val="25"/>
          <w:szCs w:val="25"/>
          <w:rtl/>
        </w:rPr>
        <w:t>יָכבֿל</w:t>
      </w:r>
      <w:proofErr w:type="spellEnd"/>
      <w:r>
        <w:rPr>
          <w:rFonts w:ascii="David" w:eastAsia="David" w:hAnsi="David" w:cs="David"/>
          <w:sz w:val="25"/>
          <w:szCs w:val="25"/>
          <w:rtl/>
        </w:rPr>
        <w:t xml:space="preserve"> לְקֵַצֵץ ֶאֶת הָעֲנִָפִים שִֶׁלִּי </w:t>
      </w:r>
      <w:proofErr w:type="spellStart"/>
      <w:r>
        <w:rPr>
          <w:rFonts w:ascii="David" w:eastAsia="David" w:hAnsi="David" w:cs="David"/>
          <w:sz w:val="25"/>
          <w:szCs w:val="25"/>
          <w:rtl/>
        </w:rPr>
        <w:t>וְלְִבְנבֿת</w:t>
      </w:r>
      <w:proofErr w:type="spellEnd"/>
      <w:r>
        <w:rPr>
          <w:rFonts w:ascii="David" w:eastAsia="David" w:hAnsi="David" w:cs="David"/>
          <w:sz w:val="25"/>
          <w:szCs w:val="25"/>
          <w:rtl/>
        </w:rPr>
        <w:t xml:space="preserve"> בִַּיִת. אָז תִהְֶיֶה מְאָֻשָׁר'. </w:t>
      </w:r>
    </w:p>
    <w:p w14:paraId="623590FE" w14:textId="77777777" w:rsidR="003936FE" w:rsidRDefault="003936FE" w:rsidP="003936FE">
      <w:pPr>
        <w:spacing w:after="14" w:line="354" w:lineRule="auto"/>
        <w:ind w:left="494" w:right="527" w:hanging="8"/>
      </w:pPr>
      <w:r>
        <w:rPr>
          <w:rFonts w:ascii="David" w:eastAsia="David" w:hAnsi="David" w:cs="David"/>
          <w:sz w:val="25"/>
          <w:szCs w:val="25"/>
          <w:rtl/>
        </w:rPr>
        <w:t xml:space="preserve">הַיֶֶּלֶד </w:t>
      </w:r>
      <w:proofErr w:type="spellStart"/>
      <w:r>
        <w:rPr>
          <w:rFonts w:ascii="David" w:eastAsia="David" w:hAnsi="David" w:cs="David"/>
          <w:sz w:val="25"/>
          <w:szCs w:val="25"/>
          <w:rtl/>
        </w:rPr>
        <w:t>קִֵקֵּץ</w:t>
      </w:r>
      <w:proofErr w:type="spellEnd"/>
      <w:r>
        <w:rPr>
          <w:rFonts w:ascii="David" w:eastAsia="David" w:hAnsi="David" w:cs="David"/>
          <w:sz w:val="25"/>
          <w:szCs w:val="25"/>
          <w:rtl/>
        </w:rPr>
        <w:t xml:space="preserve"> לֵָעֵץ ֶאֶת עֲנָָפָיו וְלַָקַח </w:t>
      </w:r>
      <w:proofErr w:type="spellStart"/>
      <w:r>
        <w:rPr>
          <w:rFonts w:ascii="David" w:eastAsia="David" w:hAnsi="David" w:cs="David"/>
          <w:sz w:val="25"/>
          <w:szCs w:val="25"/>
          <w:rtl/>
        </w:rPr>
        <w:t>אבָֿתָם</w:t>
      </w:r>
      <w:proofErr w:type="spellEnd"/>
      <w:r>
        <w:rPr>
          <w:rFonts w:ascii="David" w:eastAsia="David" w:hAnsi="David" w:cs="David"/>
          <w:sz w:val="25"/>
          <w:szCs w:val="25"/>
          <w:rtl/>
        </w:rPr>
        <w:t xml:space="preserve"> ִאִוֹבֿ </w:t>
      </w:r>
      <w:proofErr w:type="spellStart"/>
      <w:r>
        <w:rPr>
          <w:rFonts w:ascii="David" w:eastAsia="David" w:hAnsi="David" w:cs="David"/>
          <w:sz w:val="25"/>
          <w:szCs w:val="25"/>
          <w:rtl/>
        </w:rPr>
        <w:t>לְִבְנבֿת</w:t>
      </w:r>
      <w:proofErr w:type="spellEnd"/>
      <w:r>
        <w:rPr>
          <w:rFonts w:ascii="David" w:eastAsia="David" w:hAnsi="David" w:cs="David"/>
          <w:sz w:val="25"/>
          <w:szCs w:val="25"/>
          <w:rtl/>
        </w:rPr>
        <w:t xml:space="preserve"> ֶאֶת ֵ</w:t>
      </w:r>
      <w:proofErr w:type="spellStart"/>
      <w:r>
        <w:rPr>
          <w:rFonts w:ascii="David" w:eastAsia="David" w:hAnsi="David" w:cs="David"/>
          <w:sz w:val="25"/>
          <w:szCs w:val="25"/>
          <w:rtl/>
        </w:rPr>
        <w:t>בֵּיתב</w:t>
      </w:r>
      <w:proofErr w:type="spellEnd"/>
      <w:r>
        <w:rPr>
          <w:rFonts w:ascii="David" w:eastAsia="David" w:hAnsi="David" w:cs="David"/>
          <w:sz w:val="25"/>
          <w:szCs w:val="25"/>
          <w:rtl/>
        </w:rPr>
        <w:t xml:space="preserve">ֿ. וְהֵָעֵץ הָָיָה מְאָֻשָׁר. אֲָבָל הַיֶֶּלֶד הַָלְַךְ וְלֹֹא חַָזַר הַרְֵבֵּה זְָמָן... </w:t>
      </w:r>
    </w:p>
    <w:p w14:paraId="3C08419B" w14:textId="77777777" w:rsidR="003936FE" w:rsidRDefault="003936FE" w:rsidP="003936FE">
      <w:pPr>
        <w:spacing w:after="109" w:line="259" w:lineRule="auto"/>
        <w:ind w:left="494" w:right="650" w:hanging="8"/>
      </w:pPr>
      <w:r>
        <w:rPr>
          <w:rFonts w:ascii="David" w:eastAsia="David" w:hAnsi="David" w:cs="David"/>
          <w:sz w:val="25"/>
          <w:szCs w:val="25"/>
          <w:rtl/>
        </w:rPr>
        <w:t xml:space="preserve"> וּכְֶשֶׁהוּא חַָזַר הֵָעֵץ הָָיָה ָכָּל-כְַּךְ מְאָֻשָׁר שֶׁבְּקִֹשִׁי הִצְלִיַחַ לְדֵַבֵּר. 'בּבֿא יֶֶלֶד', הוּא לַָחַשׁ, 'בּבֿא תְשֵַׂחֵק'.  </w:t>
      </w:r>
    </w:p>
    <w:p w14:paraId="23C9AF47" w14:textId="77777777" w:rsidR="003936FE" w:rsidRDefault="003936FE" w:rsidP="003936FE">
      <w:pPr>
        <w:spacing w:after="14" w:line="354" w:lineRule="auto"/>
        <w:ind w:left="494" w:right="527" w:hanging="8"/>
      </w:pPr>
      <w:r>
        <w:rPr>
          <w:rFonts w:ascii="David" w:eastAsia="David" w:hAnsi="David" w:cs="David"/>
          <w:sz w:val="25"/>
          <w:szCs w:val="25"/>
          <w:rtl/>
        </w:rPr>
        <w:t xml:space="preserve">'אֲִנִי יבֵֿתֵר מִַדַּי זֵָקֵן וְָעָצוּב בִּשְִׁבִיל לְשֵַׂחֵק', אַָמַר הַיֶֶּלֶד. 'אֲִנִי רבֶֿצֶה ִסִיָרָה </w:t>
      </w:r>
      <w:proofErr w:type="spellStart"/>
      <w:r>
        <w:rPr>
          <w:rFonts w:ascii="David" w:eastAsia="David" w:hAnsi="David" w:cs="David"/>
          <w:sz w:val="25"/>
          <w:szCs w:val="25"/>
          <w:rtl/>
        </w:rPr>
        <w:t>שֶׁוִַֹרַּח</w:t>
      </w:r>
      <w:proofErr w:type="spellEnd"/>
      <w:r>
        <w:rPr>
          <w:rFonts w:ascii="David" w:eastAsia="David" w:hAnsi="David" w:cs="David"/>
          <w:sz w:val="25"/>
          <w:szCs w:val="25"/>
          <w:rtl/>
        </w:rPr>
        <w:t xml:space="preserve"> </w:t>
      </w:r>
      <w:proofErr w:type="spellStart"/>
      <w:r>
        <w:rPr>
          <w:rFonts w:ascii="David" w:eastAsia="David" w:hAnsi="David" w:cs="David"/>
          <w:sz w:val="25"/>
          <w:szCs w:val="25"/>
          <w:rtl/>
        </w:rPr>
        <w:t>אבִֿתִי</w:t>
      </w:r>
      <w:proofErr w:type="spellEnd"/>
      <w:r>
        <w:rPr>
          <w:rFonts w:ascii="David" w:eastAsia="David" w:hAnsi="David" w:cs="David"/>
          <w:sz w:val="25"/>
          <w:szCs w:val="25"/>
          <w:rtl/>
        </w:rPr>
        <w:t xml:space="preserve"> הַרְֵחֵק הַרְֵחֵק מִָכָּאן. </w:t>
      </w:r>
      <w:proofErr w:type="spellStart"/>
      <w:r>
        <w:rPr>
          <w:rFonts w:ascii="David" w:eastAsia="David" w:hAnsi="David" w:cs="David"/>
          <w:sz w:val="25"/>
          <w:szCs w:val="25"/>
          <w:rtl/>
        </w:rPr>
        <w:t>אַָוָֹה</w:t>
      </w:r>
      <w:proofErr w:type="spellEnd"/>
      <w:r>
        <w:rPr>
          <w:rFonts w:ascii="David" w:eastAsia="David" w:hAnsi="David" w:cs="David"/>
          <w:sz w:val="25"/>
          <w:szCs w:val="25"/>
          <w:rtl/>
        </w:rPr>
        <w:t xml:space="preserve"> ָ</w:t>
      </w:r>
      <w:proofErr w:type="spellStart"/>
      <w:r>
        <w:rPr>
          <w:rFonts w:ascii="David" w:eastAsia="David" w:hAnsi="David" w:cs="David"/>
          <w:sz w:val="25"/>
          <w:szCs w:val="25"/>
          <w:rtl/>
        </w:rPr>
        <w:t>יָכבֿל</w:t>
      </w:r>
      <w:proofErr w:type="spellEnd"/>
      <w:r>
        <w:rPr>
          <w:rFonts w:ascii="David" w:eastAsia="David" w:hAnsi="David" w:cs="David"/>
          <w:sz w:val="25"/>
          <w:szCs w:val="25"/>
          <w:rtl/>
        </w:rPr>
        <w:t xml:space="preserve"> לֵָתֵת ִלִי סִיָרָה?'  </w:t>
      </w:r>
    </w:p>
    <w:p w14:paraId="0B55F3B7" w14:textId="77777777" w:rsidR="003936FE" w:rsidRDefault="003936FE" w:rsidP="003936FE">
      <w:pPr>
        <w:spacing w:after="111" w:line="259" w:lineRule="auto"/>
        <w:ind w:left="494" w:right="732" w:hanging="8"/>
      </w:pPr>
      <w:r>
        <w:rPr>
          <w:rFonts w:ascii="David" w:eastAsia="David" w:hAnsi="David" w:cs="David"/>
          <w:sz w:val="25"/>
          <w:szCs w:val="25"/>
          <w:rtl/>
        </w:rPr>
        <w:t xml:space="preserve">'ְכְּרבֿת ֶאֶת הַגֶַּזַע שִֶׁלִּי וְתַעֲֶשֶׂה לְָךָ סִיָרָה', אַָמַר הֵָעֵץ. 'כְָּךְ </w:t>
      </w:r>
      <w:proofErr w:type="spellStart"/>
      <w:r>
        <w:rPr>
          <w:rFonts w:ascii="David" w:eastAsia="David" w:hAnsi="David" w:cs="David"/>
          <w:sz w:val="25"/>
          <w:szCs w:val="25"/>
          <w:rtl/>
        </w:rPr>
        <w:t>וֹוַּכַל</w:t>
      </w:r>
      <w:proofErr w:type="spellEnd"/>
      <w:r>
        <w:rPr>
          <w:rFonts w:ascii="David" w:eastAsia="David" w:hAnsi="David" w:cs="David"/>
          <w:sz w:val="25"/>
          <w:szCs w:val="25"/>
          <w:rtl/>
        </w:rPr>
        <w:t xml:space="preserve"> לְהַפְִלִיג לַמֶּרְחִַקִים וְתִהְֶיֶה מְאָֻשָׁר'. </w:t>
      </w:r>
    </w:p>
    <w:p w14:paraId="7B735A71" w14:textId="77777777" w:rsidR="003936FE" w:rsidRDefault="003936FE" w:rsidP="003936FE">
      <w:pPr>
        <w:spacing w:after="14" w:line="354" w:lineRule="auto"/>
        <w:ind w:left="494" w:right="527" w:hanging="8"/>
      </w:pPr>
      <w:r>
        <w:rPr>
          <w:rFonts w:ascii="David" w:eastAsia="David" w:hAnsi="David" w:cs="David"/>
          <w:sz w:val="25"/>
          <w:szCs w:val="25"/>
          <w:rtl/>
        </w:rPr>
        <w:t xml:space="preserve">הַיֶֶלֶד כַָּרַת לֵָעֵץ ֶאֶת הַגֶַּזַע וּבָָנָה לבֿ סִיָרָה וְהִפְִלִיג לַמֶּרְחִַקִים. וְהֵָעֵץ הָָיָה מְאָֻשָׁר... אֲָבָל לֹא מְאָֻשָׁר מַָמָּש </w:t>
      </w:r>
    </w:p>
    <w:p w14:paraId="13618C47" w14:textId="77777777" w:rsidR="003936FE" w:rsidRDefault="003936FE" w:rsidP="003936FE">
      <w:pPr>
        <w:spacing w:after="110" w:line="259" w:lineRule="auto"/>
        <w:ind w:left="499" w:hanging="10"/>
        <w:jc w:val="left"/>
      </w:pPr>
      <w:r>
        <w:rPr>
          <w:rFonts w:ascii="David" w:eastAsia="David" w:hAnsi="David" w:cs="David"/>
          <w:sz w:val="25"/>
          <w:szCs w:val="25"/>
          <w:rtl/>
        </w:rPr>
        <w:t xml:space="preserve">וְאַחֲֵרֵי הַרְֵבֵּה זְַמַן הַיֶֶּלֶד חַָזַר שׁוּב.  </w:t>
      </w:r>
    </w:p>
    <w:p w14:paraId="204F3093" w14:textId="77777777" w:rsidR="003936FE" w:rsidRDefault="003936FE" w:rsidP="003936FE">
      <w:pPr>
        <w:spacing w:after="14" w:line="354" w:lineRule="auto"/>
        <w:ind w:left="494" w:right="527" w:hanging="8"/>
      </w:pPr>
      <w:r>
        <w:rPr>
          <w:rFonts w:ascii="David" w:eastAsia="David" w:hAnsi="David" w:cs="David"/>
          <w:sz w:val="25"/>
          <w:szCs w:val="25"/>
          <w:rtl/>
        </w:rPr>
        <w:t xml:space="preserve">'אֲִנִי מִצְטֵַעֵר, יֶֶלֶד', אַָמַר הֵָעֵץ, 'אֲַבַל לֹא נְִשְׁאַר ִלִי שׁוּם דָָּבָר לֵָתֵת לְָךָ, הַלְַוַואי </w:t>
      </w:r>
      <w:proofErr w:type="spellStart"/>
      <w:r>
        <w:rPr>
          <w:rFonts w:ascii="David" w:eastAsia="David" w:hAnsi="David" w:cs="David"/>
          <w:sz w:val="25"/>
          <w:szCs w:val="25"/>
          <w:rtl/>
        </w:rPr>
        <w:t>שֶׁיָּכֹלְִוִֹי</w:t>
      </w:r>
      <w:proofErr w:type="spellEnd"/>
      <w:r>
        <w:rPr>
          <w:rFonts w:ascii="David" w:eastAsia="David" w:hAnsi="David" w:cs="David"/>
          <w:sz w:val="25"/>
          <w:szCs w:val="25"/>
          <w:rtl/>
        </w:rPr>
        <w:t xml:space="preserve"> לֵָתֵת לְָךָ מֶַשֶׁהוּ, אֲָבָל לֹֹא נְִשְׁאַר ִלִי ְכְּלוּם. אֲִנִי סְָתָם גֶַּזַע ָכָּרוּת זֵָקֵן. אֲִנִי מִצְטֵַעֵר...'.  </w:t>
      </w:r>
    </w:p>
    <w:p w14:paraId="19073466" w14:textId="77777777" w:rsidR="003936FE" w:rsidRDefault="003936FE" w:rsidP="003936FE">
      <w:pPr>
        <w:spacing w:after="110" w:line="259" w:lineRule="auto"/>
        <w:ind w:left="499" w:hanging="10"/>
        <w:jc w:val="left"/>
      </w:pPr>
      <w:r>
        <w:rPr>
          <w:rFonts w:ascii="David" w:eastAsia="David" w:hAnsi="David" w:cs="David"/>
          <w:sz w:val="25"/>
          <w:szCs w:val="25"/>
          <w:rtl/>
        </w:rPr>
        <w:lastRenderedPageBreak/>
        <w:t xml:space="preserve">'אֲִנִי לֹֹא צִָרִיך הַרְֵבֵּה </w:t>
      </w:r>
      <w:proofErr w:type="spellStart"/>
      <w:r>
        <w:rPr>
          <w:rFonts w:ascii="David" w:eastAsia="David" w:hAnsi="David" w:cs="David"/>
          <w:sz w:val="25"/>
          <w:szCs w:val="25"/>
          <w:rtl/>
        </w:rPr>
        <w:t>עַכְָשָׁו</w:t>
      </w:r>
      <w:proofErr w:type="spellEnd"/>
      <w:r>
        <w:rPr>
          <w:rFonts w:ascii="David" w:eastAsia="David" w:hAnsi="David" w:cs="David"/>
          <w:sz w:val="25"/>
          <w:szCs w:val="25"/>
          <w:rtl/>
        </w:rPr>
        <w:t xml:space="preserve">', אַָמַר הַיֶֶּלֶד, 'ַרַק ָמָקבֿם שֵָׁקֵט לָשֶֶׁבֶת וְלָנוַּחַ. אֲִנִי </w:t>
      </w:r>
      <w:proofErr w:type="spellStart"/>
      <w:r>
        <w:rPr>
          <w:rFonts w:ascii="David" w:eastAsia="David" w:hAnsi="David" w:cs="David"/>
          <w:sz w:val="25"/>
          <w:szCs w:val="25"/>
          <w:rtl/>
        </w:rPr>
        <w:t>עֵָיֵף</w:t>
      </w:r>
      <w:proofErr w:type="spellEnd"/>
      <w:r>
        <w:rPr>
          <w:rFonts w:ascii="David" w:eastAsia="David" w:hAnsi="David" w:cs="David"/>
          <w:sz w:val="25"/>
          <w:szCs w:val="25"/>
          <w:rtl/>
        </w:rPr>
        <w:t xml:space="preserve"> מְאֹֹד'. </w:t>
      </w:r>
    </w:p>
    <w:p w14:paraId="4471DAFC" w14:textId="77777777" w:rsidR="003936FE" w:rsidRDefault="003936FE" w:rsidP="003936FE">
      <w:pPr>
        <w:spacing w:after="14" w:line="354" w:lineRule="auto"/>
        <w:ind w:left="494" w:right="527" w:hanging="8"/>
      </w:pPr>
      <w:r>
        <w:rPr>
          <w:rFonts w:ascii="David" w:eastAsia="David" w:hAnsi="David" w:cs="David"/>
          <w:sz w:val="25"/>
          <w:szCs w:val="25"/>
          <w:rtl/>
        </w:rPr>
        <w:t xml:space="preserve">'ִאִם כְָּךְ', אַָמַר הֵָעֵץ וְזַָקַף ֶאֶת </w:t>
      </w:r>
      <w:proofErr w:type="spellStart"/>
      <w:r>
        <w:rPr>
          <w:rFonts w:ascii="David" w:eastAsia="David" w:hAnsi="David" w:cs="David"/>
          <w:sz w:val="25"/>
          <w:szCs w:val="25"/>
          <w:rtl/>
        </w:rPr>
        <w:t>עְַצְמב</w:t>
      </w:r>
      <w:proofErr w:type="spellEnd"/>
      <w:r>
        <w:rPr>
          <w:rFonts w:ascii="David" w:eastAsia="David" w:hAnsi="David" w:cs="David"/>
          <w:sz w:val="25"/>
          <w:szCs w:val="25"/>
          <w:rtl/>
        </w:rPr>
        <w:t xml:space="preserve">ֿ כַָּמָּה שֶַׁרַק הִצְלִיַחַ, 'ִאִם ָכָּך, גֶַּזַע ָכָּרוּת זֵָּקֵן הוּא ֵכֵּן </w:t>
      </w:r>
      <w:proofErr w:type="spellStart"/>
      <w:r>
        <w:rPr>
          <w:rFonts w:ascii="David" w:eastAsia="David" w:hAnsi="David" w:cs="David"/>
          <w:sz w:val="25"/>
          <w:szCs w:val="25"/>
          <w:rtl/>
        </w:rPr>
        <w:t>טבֿב</w:t>
      </w:r>
      <w:proofErr w:type="spellEnd"/>
      <w:r>
        <w:rPr>
          <w:rFonts w:ascii="David" w:eastAsia="David" w:hAnsi="David" w:cs="David"/>
          <w:sz w:val="25"/>
          <w:szCs w:val="25"/>
          <w:rtl/>
        </w:rPr>
        <w:t xml:space="preserve"> בִּשְִׁבִיל לָשֶֶׁבֶת וְלָנוַּחַ. בּבֿא, יֶֶלֶד, ֵשֵׁב לְָךָ וְתָנוַּחַ'. וְהַיֶֶּלֶד יַָשַׁב. וְהֵָעֵץ הָָיָה מְאָֻשָׁר. </w:t>
      </w:r>
    </w:p>
    <w:p w14:paraId="5EEADCA6" w14:textId="77777777" w:rsidR="003936FE" w:rsidRDefault="003936FE" w:rsidP="003936FE">
      <w:pPr>
        <w:pStyle w:val="9"/>
        <w:ind w:right="4048"/>
      </w:pPr>
      <w:r>
        <w:rPr>
          <w:szCs w:val="40"/>
          <w:rtl/>
        </w:rPr>
        <w:lastRenderedPageBreak/>
        <w:t xml:space="preserve">נספח </w:t>
      </w:r>
      <w:r>
        <w:rPr>
          <w:szCs w:val="40"/>
        </w:rPr>
        <w:t>3</w:t>
      </w:r>
      <w:r>
        <w:rPr>
          <w:rFonts w:ascii="Arial AM" w:eastAsia="Arial AM" w:hAnsi="Arial AM" w:cs="Arial AM"/>
          <w:b/>
          <w:bCs/>
          <w:szCs w:val="40"/>
          <w:rtl/>
        </w:rPr>
        <w:t xml:space="preserve"> </w:t>
      </w:r>
    </w:p>
    <w:tbl>
      <w:tblPr>
        <w:tblStyle w:val="TableGrid"/>
        <w:tblW w:w="6299" w:type="dxa"/>
        <w:tblInd w:w="1802" w:type="dxa"/>
        <w:tblCellMar>
          <w:top w:w="157" w:type="dxa"/>
          <w:left w:w="108" w:type="dxa"/>
          <w:right w:w="91" w:type="dxa"/>
        </w:tblCellMar>
        <w:tblLook w:val="04A0" w:firstRow="1" w:lastRow="0" w:firstColumn="1" w:lastColumn="0" w:noHBand="0" w:noVBand="1"/>
      </w:tblPr>
      <w:tblGrid>
        <w:gridCol w:w="16"/>
        <w:gridCol w:w="6267"/>
        <w:gridCol w:w="16"/>
      </w:tblGrid>
      <w:tr w:rsidR="003936FE" w14:paraId="3D59DADA" w14:textId="77777777" w:rsidTr="001949FC">
        <w:trPr>
          <w:gridBefore w:val="1"/>
          <w:wBefore w:w="16" w:type="dxa"/>
          <w:trHeight w:val="13679"/>
        </w:trPr>
        <w:tc>
          <w:tcPr>
            <w:tcW w:w="6299" w:type="dxa"/>
            <w:gridSpan w:val="2"/>
            <w:tcBorders>
              <w:top w:val="dashed" w:sz="36" w:space="0" w:color="010101"/>
              <w:left w:val="dashed" w:sz="36" w:space="0" w:color="010101"/>
              <w:bottom w:val="dashed" w:sz="36" w:space="0" w:color="010101"/>
              <w:right w:val="dashed" w:sz="36" w:space="0" w:color="010101"/>
            </w:tcBorders>
          </w:tcPr>
          <w:p w14:paraId="731FA3BE" w14:textId="77777777" w:rsidR="003936FE" w:rsidRDefault="003936FE" w:rsidP="001949FC">
            <w:pPr>
              <w:bidi w:val="0"/>
              <w:spacing w:after="0" w:line="259" w:lineRule="auto"/>
              <w:ind w:left="0" w:right="178" w:firstLine="0"/>
              <w:jc w:val="right"/>
            </w:pPr>
            <w:r>
              <w:rPr>
                <w:rFonts w:ascii="Arial AM" w:eastAsia="Arial AM" w:hAnsi="Arial AM" w:cs="Arial AM"/>
                <w:color w:val="333333"/>
                <w:sz w:val="28"/>
              </w:rPr>
              <w:lastRenderedPageBreak/>
              <w:t xml:space="preserve"> </w:t>
            </w:r>
            <w:r>
              <w:rPr>
                <w:rFonts w:ascii="Arial AM" w:eastAsia="Arial AM" w:hAnsi="Arial AM" w:cs="Arial AM"/>
                <w:color w:val="333333"/>
                <w:sz w:val="28"/>
              </w:rPr>
              <w:tab/>
            </w:r>
            <w:r>
              <w:rPr>
                <w:rFonts w:ascii="David" w:eastAsia="David" w:hAnsi="David" w:cs="David"/>
                <w:sz w:val="25"/>
              </w:rPr>
              <w:t xml:space="preserve"> </w:t>
            </w:r>
          </w:p>
          <w:p w14:paraId="1FD9AF41" w14:textId="77777777" w:rsidR="003936FE" w:rsidRDefault="003936FE" w:rsidP="001949FC">
            <w:pPr>
              <w:spacing w:after="0" w:line="365" w:lineRule="auto"/>
              <w:ind w:left="0" w:right="3549" w:firstLine="0"/>
              <w:jc w:val="right"/>
            </w:pPr>
            <w:r>
              <w:rPr>
                <w:rFonts w:ascii="David" w:eastAsia="David" w:hAnsi="David" w:cs="David"/>
                <w:sz w:val="25"/>
                <w:szCs w:val="25"/>
                <w:rtl/>
              </w:rPr>
              <w:t xml:space="preserve">שני ימים יש בארץ ישראל אחד מימיו מתוקים, וחיים בו דגים </w:t>
            </w:r>
          </w:p>
          <w:p w14:paraId="7D251492" w14:textId="77777777" w:rsidR="003936FE" w:rsidRDefault="003936FE" w:rsidP="001949FC">
            <w:pPr>
              <w:spacing w:after="111" w:line="259" w:lineRule="auto"/>
              <w:ind w:left="98" w:firstLine="0"/>
              <w:jc w:val="left"/>
            </w:pPr>
            <w:r>
              <w:rPr>
                <w:rFonts w:ascii="David" w:eastAsia="David" w:hAnsi="David" w:cs="David"/>
                <w:sz w:val="25"/>
                <w:szCs w:val="25"/>
                <w:rtl/>
              </w:rPr>
              <w:t xml:space="preserve">ירק רב מקשט את גדותיו. </w:t>
            </w:r>
          </w:p>
          <w:p w14:paraId="12931B94" w14:textId="77777777" w:rsidR="003936FE" w:rsidRDefault="003936FE" w:rsidP="001949FC">
            <w:pPr>
              <w:spacing w:after="23" w:line="365" w:lineRule="auto"/>
              <w:ind w:left="0" w:right="2301" w:firstLine="0"/>
              <w:jc w:val="right"/>
            </w:pPr>
            <w:r>
              <w:rPr>
                <w:rFonts w:ascii="David" w:eastAsia="David" w:hAnsi="David" w:cs="David"/>
                <w:sz w:val="25"/>
                <w:szCs w:val="25"/>
                <w:rtl/>
              </w:rPr>
              <w:t xml:space="preserve">עצים רבים פורשים כנפיהם מעליו ושולחים את שורשיהם לינוק את מימיו. </w:t>
            </w:r>
          </w:p>
          <w:p w14:paraId="3095BE08" w14:textId="77777777" w:rsidR="003936FE" w:rsidRDefault="003936FE" w:rsidP="001949FC">
            <w:pPr>
              <w:spacing w:after="0" w:line="385" w:lineRule="auto"/>
              <w:ind w:left="96" w:right="826" w:hanging="96"/>
              <w:jc w:val="right"/>
            </w:pPr>
            <w:r>
              <w:rPr>
                <w:rFonts w:ascii="Times New Roman" w:eastAsia="Times New Roman" w:hAnsi="Times New Roman" w:cs="Times New Roman"/>
                <w:sz w:val="28"/>
                <w:szCs w:val="28"/>
                <w:rtl/>
              </w:rPr>
              <w:t xml:space="preserve"> </w:t>
            </w:r>
            <w:r>
              <w:rPr>
                <w:rFonts w:ascii="David" w:eastAsia="David" w:hAnsi="David" w:cs="David"/>
                <w:sz w:val="25"/>
                <w:szCs w:val="25"/>
                <w:rtl/>
              </w:rPr>
              <w:t xml:space="preserve">הירדן מזרים אל הים הזה מים חיים היורדים מן הגבעות הציפורים בנו כאן את קיניהן בין ענפי העצים </w:t>
            </w:r>
            <w:proofErr w:type="spellStart"/>
            <w:r>
              <w:rPr>
                <w:rFonts w:ascii="David" w:eastAsia="David" w:hAnsi="David" w:cs="David"/>
                <w:sz w:val="25"/>
                <w:szCs w:val="25"/>
                <w:rtl/>
              </w:rPr>
              <w:t>הכל</w:t>
            </w:r>
            <w:proofErr w:type="spellEnd"/>
            <w:r>
              <w:rPr>
                <w:rFonts w:ascii="David" w:eastAsia="David" w:hAnsi="David" w:cs="David"/>
                <w:sz w:val="25"/>
                <w:szCs w:val="25"/>
                <w:rtl/>
              </w:rPr>
              <w:t xml:space="preserve"> שמחים על שזכו לשבת במקום זה. </w:t>
            </w:r>
          </w:p>
          <w:p w14:paraId="7BA7F465" w14:textId="77777777" w:rsidR="003936FE" w:rsidRDefault="003936FE" w:rsidP="001949FC">
            <w:pPr>
              <w:spacing w:after="109" w:line="259" w:lineRule="auto"/>
              <w:ind w:left="98" w:firstLine="0"/>
              <w:jc w:val="left"/>
            </w:pPr>
            <w:r>
              <w:rPr>
                <w:rFonts w:ascii="David" w:eastAsia="David" w:hAnsi="David" w:cs="David"/>
                <w:sz w:val="25"/>
                <w:szCs w:val="25"/>
                <w:rtl/>
              </w:rPr>
              <w:t xml:space="preserve">זהו ים כינרת. </w:t>
            </w:r>
          </w:p>
          <w:p w14:paraId="7557CF6F" w14:textId="77777777" w:rsidR="003936FE" w:rsidRDefault="003936FE" w:rsidP="001949FC">
            <w:pPr>
              <w:spacing w:after="2" w:line="365" w:lineRule="auto"/>
              <w:ind w:left="0" w:right="3141" w:firstLine="1"/>
              <w:jc w:val="right"/>
            </w:pPr>
            <w:r>
              <w:rPr>
                <w:rFonts w:ascii="David" w:eastAsia="David" w:hAnsi="David" w:cs="David"/>
                <w:sz w:val="25"/>
                <w:szCs w:val="25"/>
                <w:rtl/>
              </w:rPr>
              <w:t xml:space="preserve">אך הירדן ממשיך לזרום דרומה ונשפך לתוך ים אחר. </w:t>
            </w:r>
          </w:p>
          <w:p w14:paraId="44BDC232" w14:textId="77777777" w:rsidR="003936FE" w:rsidRDefault="003936FE" w:rsidP="001949FC">
            <w:pPr>
              <w:spacing w:after="2" w:line="365" w:lineRule="auto"/>
              <w:ind w:left="0" w:right="2035" w:firstLine="0"/>
              <w:jc w:val="right"/>
            </w:pPr>
            <w:r>
              <w:rPr>
                <w:rFonts w:ascii="David" w:eastAsia="David" w:hAnsi="David" w:cs="David"/>
                <w:sz w:val="25"/>
                <w:szCs w:val="25"/>
                <w:rtl/>
              </w:rPr>
              <w:t xml:space="preserve">שם אין זכר לדגים, וציפורים אינן מצייצות, ואין שומעים צחוק ילדים אין הירק מקשט את חופיו וחיה ועוף לא שותים ממימיו. </w:t>
            </w:r>
          </w:p>
          <w:p w14:paraId="3ECFCF28" w14:textId="77777777" w:rsidR="003936FE" w:rsidRDefault="003936FE" w:rsidP="001949FC">
            <w:pPr>
              <w:spacing w:after="109" w:line="259" w:lineRule="auto"/>
              <w:ind w:left="98" w:firstLine="0"/>
              <w:jc w:val="left"/>
            </w:pPr>
            <w:r>
              <w:rPr>
                <w:rFonts w:ascii="David" w:eastAsia="David" w:hAnsi="David" w:cs="David"/>
                <w:sz w:val="25"/>
                <w:szCs w:val="25"/>
                <w:rtl/>
              </w:rPr>
              <w:t xml:space="preserve">זהו ים המלח. </w:t>
            </w:r>
          </w:p>
          <w:p w14:paraId="454B06F3" w14:textId="77777777" w:rsidR="003936FE" w:rsidRDefault="003936FE" w:rsidP="001949FC">
            <w:pPr>
              <w:spacing w:after="109" w:line="259" w:lineRule="auto"/>
              <w:ind w:left="0" w:right="58" w:firstLine="0"/>
              <w:jc w:val="right"/>
            </w:pPr>
            <w:r>
              <w:rPr>
                <w:rFonts w:ascii="David" w:eastAsia="David" w:hAnsi="David" w:cs="David"/>
                <w:sz w:val="25"/>
                <w:szCs w:val="25"/>
                <w:rtl/>
              </w:rPr>
              <w:t xml:space="preserve">מהו הגורם להבדל הגדול בין שני הימים שאינם רחוקים זה מזה? </w:t>
            </w:r>
          </w:p>
          <w:p w14:paraId="6A5674D0" w14:textId="77777777" w:rsidR="003936FE" w:rsidRDefault="003936FE" w:rsidP="001949FC">
            <w:pPr>
              <w:spacing w:after="109" w:line="259" w:lineRule="auto"/>
              <w:ind w:left="98" w:firstLine="0"/>
              <w:jc w:val="left"/>
            </w:pPr>
            <w:r>
              <w:rPr>
                <w:rFonts w:ascii="David" w:eastAsia="David" w:hAnsi="David" w:cs="David"/>
                <w:sz w:val="25"/>
                <w:szCs w:val="25"/>
                <w:rtl/>
              </w:rPr>
              <w:t xml:space="preserve">אין האשם בירדן ,הוא מזרים את מימיו לשני הימים. </w:t>
            </w:r>
          </w:p>
          <w:p w14:paraId="11CC35EB" w14:textId="77777777" w:rsidR="003936FE" w:rsidRDefault="003936FE" w:rsidP="001949FC">
            <w:pPr>
              <w:spacing w:after="111" w:line="259" w:lineRule="auto"/>
              <w:ind w:left="96" w:firstLine="0"/>
              <w:jc w:val="left"/>
            </w:pPr>
            <w:r>
              <w:rPr>
                <w:rFonts w:ascii="David" w:eastAsia="David" w:hAnsi="David" w:cs="David"/>
                <w:sz w:val="25"/>
                <w:szCs w:val="25"/>
                <w:rtl/>
              </w:rPr>
              <w:t xml:space="preserve">הנה, זהו מקור ההבדל: </w:t>
            </w:r>
          </w:p>
          <w:p w14:paraId="623D307E" w14:textId="77777777" w:rsidR="003936FE" w:rsidRDefault="003936FE" w:rsidP="001949FC">
            <w:pPr>
              <w:spacing w:after="0" w:line="365" w:lineRule="auto"/>
              <w:ind w:left="0" w:right="3024" w:firstLine="0"/>
              <w:jc w:val="right"/>
            </w:pPr>
            <w:r>
              <w:rPr>
                <w:rFonts w:ascii="David" w:eastAsia="David" w:hAnsi="David" w:cs="David"/>
                <w:sz w:val="25"/>
                <w:szCs w:val="25"/>
                <w:rtl/>
              </w:rPr>
              <w:t xml:space="preserve">ים כינרת מקבל את מימי הירדן, אך אינו שומר אותם לעצמו. </w:t>
            </w:r>
          </w:p>
          <w:p w14:paraId="607A2D7C" w14:textId="77777777" w:rsidR="003936FE" w:rsidRDefault="003936FE" w:rsidP="001949FC">
            <w:pPr>
              <w:spacing w:after="109" w:line="259" w:lineRule="auto"/>
              <w:ind w:left="96" w:firstLine="0"/>
              <w:jc w:val="left"/>
            </w:pPr>
            <w:r>
              <w:rPr>
                <w:rFonts w:ascii="David" w:eastAsia="David" w:hAnsi="David" w:cs="David"/>
                <w:sz w:val="25"/>
                <w:szCs w:val="25"/>
                <w:rtl/>
              </w:rPr>
              <w:t xml:space="preserve">הוא מקבל וגם נותן. </w:t>
            </w:r>
          </w:p>
          <w:p w14:paraId="4A2FD479" w14:textId="77777777" w:rsidR="003936FE" w:rsidRDefault="003936FE" w:rsidP="001949FC">
            <w:pPr>
              <w:spacing w:after="0" w:line="367" w:lineRule="auto"/>
              <w:ind w:left="0" w:right="3127" w:firstLine="0"/>
            </w:pPr>
            <w:r>
              <w:rPr>
                <w:rFonts w:ascii="David" w:eastAsia="David" w:hAnsi="David" w:cs="David"/>
                <w:sz w:val="25"/>
                <w:szCs w:val="25"/>
                <w:rtl/>
              </w:rPr>
              <w:t xml:space="preserve">תמורת כל טיפה הזורמת לתוכו הוא מזרים מתוכו טיפה אחרת. </w:t>
            </w:r>
          </w:p>
          <w:p w14:paraId="27F70B69" w14:textId="77777777" w:rsidR="003936FE" w:rsidRDefault="003936FE" w:rsidP="001949FC">
            <w:pPr>
              <w:spacing w:after="109" w:line="259" w:lineRule="auto"/>
              <w:ind w:left="98" w:firstLine="0"/>
              <w:jc w:val="left"/>
            </w:pPr>
            <w:r>
              <w:rPr>
                <w:rFonts w:ascii="David" w:eastAsia="David" w:hAnsi="David" w:cs="David"/>
                <w:sz w:val="25"/>
                <w:szCs w:val="25"/>
                <w:rtl/>
              </w:rPr>
              <w:t xml:space="preserve">אך ים המלח אינו מחזיר. </w:t>
            </w:r>
          </w:p>
          <w:p w14:paraId="4B7D92BC" w14:textId="77777777" w:rsidR="003936FE" w:rsidRDefault="003936FE" w:rsidP="001949FC">
            <w:pPr>
              <w:spacing w:after="2" w:line="365" w:lineRule="auto"/>
              <w:ind w:left="0" w:right="2573" w:firstLine="0"/>
              <w:jc w:val="right"/>
            </w:pPr>
            <w:r>
              <w:rPr>
                <w:rFonts w:ascii="David" w:eastAsia="David" w:hAnsi="David" w:cs="David"/>
                <w:sz w:val="25"/>
                <w:szCs w:val="25"/>
                <w:rtl/>
              </w:rPr>
              <w:t xml:space="preserve">הוא סוגר את מימיו בתאווה של קמצן הוא אינו מוציא אף טיפה אחת. </w:t>
            </w:r>
          </w:p>
          <w:p w14:paraId="2B731D1A" w14:textId="77777777" w:rsidR="003936FE" w:rsidRDefault="003936FE" w:rsidP="001949FC">
            <w:pPr>
              <w:spacing w:after="109" w:line="259" w:lineRule="auto"/>
              <w:ind w:left="98" w:firstLine="0"/>
              <w:jc w:val="left"/>
            </w:pPr>
            <w:r>
              <w:rPr>
                <w:rFonts w:ascii="David" w:eastAsia="David" w:hAnsi="David" w:cs="David"/>
                <w:sz w:val="25"/>
                <w:szCs w:val="25"/>
                <w:rtl/>
              </w:rPr>
              <w:t xml:space="preserve">ים הכינרת מקבל וגם מחזיר. </w:t>
            </w:r>
          </w:p>
          <w:p w14:paraId="7A302A03" w14:textId="77777777" w:rsidR="003936FE" w:rsidRDefault="003936FE" w:rsidP="001949FC">
            <w:pPr>
              <w:spacing w:after="109" w:line="259" w:lineRule="auto"/>
              <w:ind w:left="97" w:firstLine="0"/>
              <w:jc w:val="left"/>
            </w:pPr>
            <w:r>
              <w:rPr>
                <w:rFonts w:ascii="David" w:eastAsia="David" w:hAnsi="David" w:cs="David"/>
                <w:sz w:val="25"/>
                <w:szCs w:val="25"/>
                <w:rtl/>
              </w:rPr>
              <w:t xml:space="preserve">ולכן ים חיים הוא. </w:t>
            </w:r>
          </w:p>
          <w:p w14:paraId="24C89E71" w14:textId="77777777" w:rsidR="003936FE" w:rsidRDefault="003936FE" w:rsidP="001949FC">
            <w:pPr>
              <w:spacing w:after="2" w:line="365" w:lineRule="auto"/>
              <w:ind w:left="2" w:right="3314" w:hanging="2"/>
              <w:jc w:val="right"/>
            </w:pPr>
            <w:r>
              <w:rPr>
                <w:rFonts w:ascii="David" w:eastAsia="David" w:hAnsi="David" w:cs="David"/>
                <w:sz w:val="25"/>
                <w:szCs w:val="25"/>
                <w:rtl/>
              </w:rPr>
              <w:t xml:space="preserve">השני רק מקבל, ולכן קראו לו ים המוות. </w:t>
            </w:r>
          </w:p>
          <w:p w14:paraId="3F731783" w14:textId="77777777" w:rsidR="003936FE" w:rsidRDefault="003936FE" w:rsidP="001949FC">
            <w:pPr>
              <w:spacing w:after="0" w:line="259" w:lineRule="auto"/>
              <w:ind w:left="0" w:right="3465" w:firstLine="0"/>
              <w:jc w:val="right"/>
            </w:pPr>
            <w:r>
              <w:rPr>
                <w:rFonts w:ascii="David" w:eastAsia="David" w:hAnsi="David" w:cs="David"/>
                <w:sz w:val="25"/>
                <w:szCs w:val="25"/>
                <w:rtl/>
              </w:rPr>
              <w:t>שני ימים יש בארץ ישראל שני סוגי אנשים יש בעולם.</w:t>
            </w:r>
            <w:r>
              <w:rPr>
                <w:rFonts w:ascii="Arial AM" w:eastAsia="Arial AM" w:hAnsi="Arial AM" w:cs="Arial AM"/>
                <w:b/>
                <w:bCs/>
                <w:sz w:val="25"/>
                <w:szCs w:val="25"/>
                <w:rtl/>
              </w:rPr>
              <w:t xml:space="preserve"> </w:t>
            </w:r>
          </w:p>
        </w:tc>
      </w:tr>
      <w:tr w:rsidR="003936FE" w14:paraId="452F7870" w14:textId="77777777" w:rsidTr="001949FC">
        <w:trPr>
          <w:gridAfter w:val="1"/>
          <w:wAfter w:w="16" w:type="dxa"/>
          <w:trHeight w:val="4504"/>
        </w:trPr>
        <w:tc>
          <w:tcPr>
            <w:tcW w:w="6299" w:type="dxa"/>
            <w:gridSpan w:val="2"/>
            <w:tcBorders>
              <w:top w:val="single" w:sz="30" w:space="0" w:color="010101"/>
              <w:left w:val="single" w:sz="30" w:space="0" w:color="010101"/>
              <w:bottom w:val="single" w:sz="30" w:space="0" w:color="010101"/>
              <w:right w:val="single" w:sz="30" w:space="0" w:color="010101"/>
            </w:tcBorders>
            <w:shd w:val="clear" w:color="auto" w:fill="010101"/>
          </w:tcPr>
          <w:p w14:paraId="3B2DA401" w14:textId="77777777" w:rsidR="003936FE" w:rsidRDefault="003936FE" w:rsidP="001949FC">
            <w:pPr>
              <w:spacing w:after="164" w:line="259" w:lineRule="auto"/>
              <w:ind w:left="1" w:firstLine="0"/>
              <w:jc w:val="left"/>
            </w:pPr>
            <w:r>
              <w:rPr>
                <w:rFonts w:ascii="David" w:eastAsia="David" w:hAnsi="David" w:cs="David"/>
                <w:color w:val="FFFFFF"/>
                <w:szCs w:val="24"/>
                <w:rtl/>
              </w:rPr>
              <w:lastRenderedPageBreak/>
              <w:t>פעם, לפני שנים רבות</w:t>
            </w:r>
            <w:r>
              <w:rPr>
                <w:rFonts w:ascii="Arial AM" w:eastAsia="Arial AM" w:hAnsi="Arial AM" w:cs="Arial AM"/>
                <w:color w:val="FFFFFF"/>
                <w:szCs w:val="24"/>
                <w:rtl/>
              </w:rPr>
              <w:t xml:space="preserve">, </w:t>
            </w:r>
          </w:p>
          <w:p w14:paraId="60F986CA" w14:textId="77777777" w:rsidR="003936FE" w:rsidRDefault="003936FE" w:rsidP="001949FC">
            <w:pPr>
              <w:spacing w:after="167" w:line="259" w:lineRule="auto"/>
              <w:ind w:left="0" w:firstLine="0"/>
              <w:jc w:val="left"/>
            </w:pPr>
            <w:r>
              <w:rPr>
                <w:rFonts w:ascii="David" w:eastAsia="David" w:hAnsi="David" w:cs="David"/>
                <w:color w:val="FFFFFF"/>
                <w:szCs w:val="24"/>
                <w:rtl/>
              </w:rPr>
              <w:t>יצאה לה ספינה מאחת הארצות</w:t>
            </w:r>
            <w:r>
              <w:rPr>
                <w:rFonts w:ascii="Arial AM" w:eastAsia="Arial AM" w:hAnsi="Arial AM" w:cs="Arial AM"/>
                <w:color w:val="FFFFFF"/>
                <w:szCs w:val="24"/>
                <w:rtl/>
              </w:rPr>
              <w:t xml:space="preserve">. </w:t>
            </w:r>
          </w:p>
          <w:p w14:paraId="5FB4D7B6" w14:textId="77777777" w:rsidR="003936FE" w:rsidRDefault="003936FE" w:rsidP="001949FC">
            <w:pPr>
              <w:spacing w:after="164" w:line="259" w:lineRule="auto"/>
              <w:ind w:left="0" w:right="931" w:firstLine="0"/>
              <w:jc w:val="right"/>
            </w:pPr>
            <w:r>
              <w:rPr>
                <w:rFonts w:ascii="David" w:eastAsia="David" w:hAnsi="David" w:cs="David"/>
                <w:color w:val="FFFFFF"/>
                <w:szCs w:val="24"/>
                <w:rtl/>
              </w:rPr>
              <w:t>ספינה ענקית, מלאה</w:t>
            </w:r>
            <w:r>
              <w:rPr>
                <w:rFonts w:ascii="Arial AM" w:eastAsia="Arial AM" w:hAnsi="Arial AM" w:cs="Arial AM"/>
                <w:color w:val="FFFFFF"/>
                <w:szCs w:val="24"/>
                <w:rtl/>
              </w:rPr>
              <w:t xml:space="preserve"> </w:t>
            </w:r>
            <w:r>
              <w:rPr>
                <w:rFonts w:ascii="David" w:eastAsia="David" w:hAnsi="David" w:cs="David"/>
                <w:color w:val="FFFFFF"/>
                <w:szCs w:val="24"/>
                <w:rtl/>
              </w:rPr>
              <w:t>אוצרות, יפה ומרהיבה מכל הבחינות</w:t>
            </w:r>
            <w:r>
              <w:rPr>
                <w:rFonts w:ascii="Arial AM" w:eastAsia="Arial AM" w:hAnsi="Arial AM" w:cs="Arial AM"/>
                <w:color w:val="FFFFFF"/>
                <w:szCs w:val="24"/>
                <w:rtl/>
              </w:rPr>
              <w:t xml:space="preserve">. </w:t>
            </w:r>
          </w:p>
          <w:p w14:paraId="37C44346" w14:textId="77777777" w:rsidR="003936FE" w:rsidRDefault="003936FE" w:rsidP="001949FC">
            <w:pPr>
              <w:spacing w:after="165" w:line="259" w:lineRule="auto"/>
              <w:ind w:left="0" w:right="950" w:firstLine="0"/>
              <w:jc w:val="right"/>
            </w:pPr>
            <w:r>
              <w:rPr>
                <w:rFonts w:ascii="David" w:eastAsia="David" w:hAnsi="David" w:cs="David"/>
                <w:color w:val="FFFFFF"/>
                <w:szCs w:val="24"/>
                <w:rtl/>
              </w:rPr>
              <w:t>ובאחד החדרים נוסע מעוצבן, החליט בחדרו לעשות</w:t>
            </w:r>
            <w:r>
              <w:rPr>
                <w:rFonts w:ascii="Arial AM" w:eastAsia="Arial AM" w:hAnsi="Arial AM" w:cs="Arial AM"/>
                <w:color w:val="FFFFFF"/>
                <w:szCs w:val="24"/>
                <w:rtl/>
              </w:rPr>
              <w:t xml:space="preserve"> </w:t>
            </w:r>
            <w:proofErr w:type="spellStart"/>
            <w:r>
              <w:rPr>
                <w:rFonts w:ascii="David" w:eastAsia="David" w:hAnsi="David" w:cs="David"/>
                <w:color w:val="FFFFFF"/>
                <w:szCs w:val="24"/>
                <w:rtl/>
              </w:rPr>
              <w:t>בלאגן</w:t>
            </w:r>
            <w:proofErr w:type="spellEnd"/>
            <w:r>
              <w:rPr>
                <w:rFonts w:ascii="Arial AM" w:eastAsia="Arial AM" w:hAnsi="Arial AM" w:cs="Arial AM"/>
                <w:color w:val="FFFFFF"/>
                <w:szCs w:val="24"/>
                <w:rtl/>
              </w:rPr>
              <w:t xml:space="preserve">: </w:t>
            </w:r>
          </w:p>
          <w:p w14:paraId="7F55AC51" w14:textId="77777777" w:rsidR="003936FE" w:rsidRDefault="003936FE" w:rsidP="001949FC">
            <w:pPr>
              <w:spacing w:after="164" w:line="259" w:lineRule="auto"/>
              <w:ind w:left="0" w:right="727" w:firstLine="0"/>
              <w:jc w:val="right"/>
            </w:pPr>
            <w:r>
              <w:rPr>
                <w:rFonts w:ascii="David" w:eastAsia="David" w:hAnsi="David" w:cs="David"/>
                <w:color w:val="FFFFFF"/>
                <w:szCs w:val="24"/>
                <w:rtl/>
              </w:rPr>
              <w:t>קדח לו חורים בכל הקירות והרעיד את כל הסיפון ללא בעיות</w:t>
            </w:r>
            <w:r>
              <w:rPr>
                <w:rFonts w:ascii="Arial AM" w:eastAsia="Arial AM" w:hAnsi="Arial AM" w:cs="Arial AM"/>
                <w:color w:val="FFFFFF"/>
                <w:szCs w:val="24"/>
                <w:rtl/>
              </w:rPr>
              <w:t xml:space="preserve">. </w:t>
            </w:r>
          </w:p>
          <w:p w14:paraId="14C0A21B" w14:textId="77777777" w:rsidR="003936FE" w:rsidRDefault="003936FE" w:rsidP="001949FC">
            <w:pPr>
              <w:spacing w:after="163" w:line="259" w:lineRule="auto"/>
              <w:ind w:left="0" w:right="180" w:firstLine="0"/>
              <w:jc w:val="right"/>
            </w:pPr>
            <w:r>
              <w:rPr>
                <w:rFonts w:ascii="David" w:eastAsia="David" w:hAnsi="David" w:cs="David"/>
                <w:color w:val="FFFFFF"/>
                <w:szCs w:val="24"/>
                <w:rtl/>
              </w:rPr>
              <w:t>הנוסעים</w:t>
            </w:r>
            <w:r>
              <w:rPr>
                <w:rFonts w:ascii="Arial AM" w:eastAsia="Arial AM" w:hAnsi="Arial AM" w:cs="Arial AM"/>
                <w:color w:val="FFFFFF"/>
                <w:szCs w:val="24"/>
                <w:rtl/>
              </w:rPr>
              <w:t xml:space="preserve"> </w:t>
            </w:r>
            <w:r>
              <w:rPr>
                <w:rFonts w:ascii="David" w:eastAsia="David" w:hAnsi="David" w:cs="David"/>
                <w:color w:val="FFFFFF"/>
                <w:szCs w:val="24"/>
                <w:rtl/>
              </w:rPr>
              <w:t>האחרים נעשו מודאגים וניסו לשכנעו להפסיק בקידוחים</w:t>
            </w:r>
            <w:r>
              <w:rPr>
                <w:rFonts w:ascii="Arial AM" w:eastAsia="Arial AM" w:hAnsi="Arial AM" w:cs="Arial AM"/>
                <w:color w:val="FFFFFF"/>
                <w:szCs w:val="24"/>
                <w:rtl/>
              </w:rPr>
              <w:t xml:space="preserve">. </w:t>
            </w:r>
          </w:p>
          <w:p w14:paraId="3D1790E5" w14:textId="77777777" w:rsidR="003936FE" w:rsidRDefault="003936FE" w:rsidP="001949FC">
            <w:pPr>
              <w:spacing w:after="167" w:line="259" w:lineRule="auto"/>
              <w:ind w:left="0" w:right="394" w:firstLine="0"/>
              <w:jc w:val="center"/>
            </w:pPr>
            <w:r>
              <w:rPr>
                <w:rFonts w:ascii="David" w:eastAsia="David" w:hAnsi="David" w:cs="David"/>
                <w:color w:val="FFFFFF"/>
                <w:szCs w:val="24"/>
                <w:rtl/>
              </w:rPr>
              <w:t>אך הוא מאמין שכל אחד לעצמו</w:t>
            </w:r>
            <w:r>
              <w:rPr>
                <w:rFonts w:ascii="Arial AM" w:eastAsia="Arial AM" w:hAnsi="Arial AM" w:cs="Arial AM"/>
                <w:color w:val="FFFFFF"/>
                <w:szCs w:val="24"/>
                <w:rtl/>
              </w:rPr>
              <w:t xml:space="preserve"> - </w:t>
            </w:r>
            <w:r>
              <w:rPr>
                <w:rFonts w:ascii="David" w:eastAsia="David" w:hAnsi="David" w:cs="David"/>
                <w:color w:val="FFFFFF"/>
                <w:szCs w:val="24"/>
                <w:rtl/>
              </w:rPr>
              <w:t>ומה שהוא עושה זהו רק עניינו</w:t>
            </w:r>
            <w:r>
              <w:rPr>
                <w:rFonts w:ascii="Arial AM" w:eastAsia="Arial AM" w:hAnsi="Arial AM" w:cs="Arial AM"/>
                <w:color w:val="FFFFFF"/>
                <w:szCs w:val="24"/>
                <w:rtl/>
              </w:rPr>
              <w:t xml:space="preserve">. </w:t>
            </w:r>
          </w:p>
          <w:p w14:paraId="4C1E65AD" w14:textId="77777777" w:rsidR="003936FE" w:rsidRDefault="003936FE" w:rsidP="001949FC">
            <w:pPr>
              <w:spacing w:after="0" w:line="259" w:lineRule="auto"/>
              <w:ind w:left="0" w:right="120" w:firstLine="0"/>
              <w:jc w:val="right"/>
            </w:pPr>
            <w:r>
              <w:rPr>
                <w:rFonts w:ascii="David" w:eastAsia="David" w:hAnsi="David" w:cs="David"/>
                <w:color w:val="FFFFFF"/>
                <w:szCs w:val="24"/>
                <w:rtl/>
              </w:rPr>
              <w:t xml:space="preserve">לאט </w:t>
            </w:r>
            <w:proofErr w:type="spellStart"/>
            <w:r>
              <w:rPr>
                <w:rFonts w:ascii="David" w:eastAsia="David" w:hAnsi="David" w:cs="David"/>
                <w:color w:val="FFFFFF"/>
                <w:szCs w:val="24"/>
                <w:rtl/>
              </w:rPr>
              <w:t>לאט</w:t>
            </w:r>
            <w:proofErr w:type="spellEnd"/>
            <w:r>
              <w:rPr>
                <w:rFonts w:ascii="David" w:eastAsia="David" w:hAnsi="David" w:cs="David"/>
                <w:color w:val="FFFFFF"/>
                <w:szCs w:val="24"/>
                <w:rtl/>
              </w:rPr>
              <w:t xml:space="preserve"> המים חדרו לספינה, ובתוך כמה שעות</w:t>
            </w:r>
            <w:r>
              <w:rPr>
                <w:rFonts w:ascii="Arial AM" w:eastAsia="Arial AM" w:hAnsi="Arial AM" w:cs="Arial AM"/>
                <w:color w:val="FFFFFF"/>
                <w:szCs w:val="24"/>
                <w:rtl/>
              </w:rPr>
              <w:t xml:space="preserve"> </w:t>
            </w:r>
            <w:r>
              <w:rPr>
                <w:rFonts w:ascii="David" w:eastAsia="David" w:hAnsi="David" w:cs="David"/>
                <w:color w:val="FFFFFF"/>
                <w:szCs w:val="24"/>
                <w:rtl/>
              </w:rPr>
              <w:t xml:space="preserve">הייתה כבר </w:t>
            </w:r>
            <w:proofErr w:type="spellStart"/>
            <w:r>
              <w:rPr>
                <w:rFonts w:ascii="David" w:eastAsia="David" w:hAnsi="David" w:cs="David"/>
                <w:color w:val="FFFFFF"/>
                <w:szCs w:val="24"/>
                <w:rtl/>
              </w:rPr>
              <w:t>בריכה</w:t>
            </w:r>
            <w:r>
              <w:rPr>
                <w:rFonts w:ascii="Arial AM" w:eastAsia="Arial AM" w:hAnsi="Arial AM" w:cs="Arial AM"/>
                <w:color w:val="FFFFFF"/>
                <w:szCs w:val="24"/>
                <w:rtl/>
              </w:rPr>
              <w:t>,</w:t>
            </w:r>
            <w:r>
              <w:rPr>
                <w:rFonts w:ascii="David" w:eastAsia="David" w:hAnsi="David" w:cs="David"/>
                <w:color w:val="FFFFFF"/>
                <w:szCs w:val="24"/>
                <w:rtl/>
              </w:rPr>
              <w:t>לאחר</w:t>
            </w:r>
            <w:proofErr w:type="spellEnd"/>
            <w:r>
              <w:rPr>
                <w:rFonts w:ascii="David" w:eastAsia="David" w:hAnsi="David" w:cs="David"/>
                <w:color w:val="FFFFFF"/>
                <w:szCs w:val="24"/>
                <w:rtl/>
              </w:rPr>
              <w:t xml:space="preserve"> מספר ימים נעלמו האנשים</w:t>
            </w:r>
            <w:r>
              <w:rPr>
                <w:rFonts w:ascii="Arial AM" w:eastAsia="Arial AM" w:hAnsi="Arial AM" w:cs="Arial AM"/>
                <w:color w:val="FFFFFF"/>
                <w:szCs w:val="24"/>
                <w:rtl/>
              </w:rPr>
              <w:t>, ו</w:t>
            </w:r>
            <w:r>
              <w:rPr>
                <w:rFonts w:ascii="David" w:eastAsia="David" w:hAnsi="David" w:cs="David"/>
                <w:color w:val="FFFFFF"/>
                <w:szCs w:val="24"/>
                <w:rtl/>
              </w:rPr>
              <w:t>הספינה המרהיבה - במצולת הים</w:t>
            </w:r>
            <w:r>
              <w:rPr>
                <w:rFonts w:ascii="Arial AM" w:eastAsia="Arial AM" w:hAnsi="Arial AM" w:cs="Arial AM"/>
                <w:color w:val="FFFFFF"/>
                <w:szCs w:val="24"/>
                <w:rtl/>
              </w:rPr>
              <w:t xml:space="preserve"> </w:t>
            </w:r>
            <w:r>
              <w:rPr>
                <w:rFonts w:ascii="David" w:eastAsia="David" w:hAnsi="David" w:cs="David"/>
                <w:color w:val="FFFFFF"/>
                <w:szCs w:val="24"/>
                <w:rtl/>
              </w:rPr>
              <w:t>שקעה</w:t>
            </w:r>
            <w:r>
              <w:rPr>
                <w:rFonts w:ascii="Arial AM" w:eastAsia="Arial AM" w:hAnsi="Arial AM" w:cs="Arial AM"/>
                <w:color w:val="FFFFFF"/>
                <w:szCs w:val="24"/>
                <w:rtl/>
              </w:rPr>
              <w:t xml:space="preserve">. </w:t>
            </w:r>
          </w:p>
        </w:tc>
      </w:tr>
    </w:tbl>
    <w:p w14:paraId="492C2B51" w14:textId="77777777" w:rsidR="003936FE" w:rsidRDefault="003936FE" w:rsidP="003936FE">
      <w:pPr>
        <w:pBdr>
          <w:top w:val="single" w:sz="54" w:space="0" w:color="010101"/>
          <w:left w:val="single" w:sz="54" w:space="0" w:color="010101"/>
          <w:bottom w:val="single" w:sz="54" w:space="0" w:color="010101"/>
          <w:right w:val="single" w:sz="54" w:space="0" w:color="010101"/>
        </w:pBdr>
        <w:bidi w:val="0"/>
        <w:spacing w:after="121" w:line="259" w:lineRule="auto"/>
        <w:ind w:left="0" w:right="1034" w:firstLine="0"/>
        <w:jc w:val="right"/>
      </w:pPr>
      <w:r>
        <w:rPr>
          <w:rFonts w:ascii="Arial AM" w:eastAsia="Arial AM" w:hAnsi="Arial AM" w:cs="Arial AM"/>
          <w:color w:val="333333"/>
          <w:sz w:val="32"/>
        </w:rPr>
        <w:t xml:space="preserve"> </w:t>
      </w:r>
    </w:p>
    <w:p w14:paraId="3E8698F8" w14:textId="77777777" w:rsidR="003936FE" w:rsidRDefault="003936FE" w:rsidP="003936FE">
      <w:pPr>
        <w:pBdr>
          <w:top w:val="single" w:sz="54" w:space="0" w:color="010101"/>
          <w:left w:val="single" w:sz="54" w:space="0" w:color="010101"/>
          <w:bottom w:val="single" w:sz="54" w:space="0" w:color="010101"/>
          <w:right w:val="single" w:sz="54" w:space="0" w:color="010101"/>
        </w:pBdr>
        <w:spacing w:after="144" w:line="259" w:lineRule="auto"/>
        <w:ind w:left="10" w:right="1034" w:hanging="10"/>
        <w:jc w:val="right"/>
      </w:pPr>
      <w:r>
        <w:rPr>
          <w:rFonts w:ascii="David" w:eastAsia="David" w:hAnsi="David" w:cs="David"/>
          <w:color w:val="333333"/>
          <w:sz w:val="28"/>
          <w:szCs w:val="28"/>
          <w:rtl/>
        </w:rPr>
        <w:t xml:space="preserve">ים כינרת וים המלח מקבלים את מימם מאותו מקור, </w:t>
      </w:r>
      <w:r>
        <w:rPr>
          <w:rFonts w:ascii="Arial AM" w:eastAsia="Arial AM" w:hAnsi="Arial AM" w:cs="Arial AM"/>
          <w:color w:val="333333"/>
          <w:sz w:val="28"/>
          <w:szCs w:val="28"/>
          <w:rtl/>
        </w:rPr>
        <w:t xml:space="preserve"> </w:t>
      </w:r>
    </w:p>
    <w:p w14:paraId="4CA73411" w14:textId="77777777" w:rsidR="003936FE" w:rsidRDefault="003936FE" w:rsidP="003936FE">
      <w:pPr>
        <w:pBdr>
          <w:top w:val="single" w:sz="54" w:space="0" w:color="010101"/>
          <w:left w:val="single" w:sz="54" w:space="0" w:color="010101"/>
          <w:bottom w:val="single" w:sz="54" w:space="0" w:color="010101"/>
          <w:right w:val="single" w:sz="54" w:space="0" w:color="010101"/>
        </w:pBdr>
        <w:spacing w:after="144" w:line="259" w:lineRule="auto"/>
        <w:ind w:left="10" w:right="1034" w:hanging="10"/>
        <w:jc w:val="right"/>
      </w:pPr>
      <w:r>
        <w:rPr>
          <w:rFonts w:ascii="David" w:eastAsia="David" w:hAnsi="David" w:cs="David"/>
          <w:color w:val="333333"/>
          <w:sz w:val="28"/>
          <w:szCs w:val="28"/>
          <w:rtl/>
        </w:rPr>
        <w:t>מדוע אם כן, מי הכינרת מתוקים ושל ים</w:t>
      </w:r>
      <w:r>
        <w:rPr>
          <w:rFonts w:ascii="Arial AM" w:eastAsia="Arial AM" w:hAnsi="Arial AM" w:cs="Arial AM"/>
          <w:color w:val="333333"/>
          <w:sz w:val="28"/>
          <w:szCs w:val="28"/>
          <w:rtl/>
        </w:rPr>
        <w:t xml:space="preserve"> </w:t>
      </w:r>
      <w:r>
        <w:rPr>
          <w:rFonts w:ascii="David" w:eastAsia="David" w:hAnsi="David" w:cs="David"/>
          <w:color w:val="333333"/>
          <w:sz w:val="28"/>
          <w:szCs w:val="28"/>
          <w:rtl/>
        </w:rPr>
        <w:t>המלח מלוחים</w:t>
      </w:r>
      <w:r>
        <w:rPr>
          <w:rFonts w:ascii="Arial AM" w:eastAsia="Arial AM" w:hAnsi="Arial AM" w:cs="Arial AM"/>
          <w:color w:val="333333"/>
          <w:sz w:val="28"/>
          <w:szCs w:val="28"/>
          <w:rtl/>
        </w:rPr>
        <w:t>?</w:t>
      </w:r>
      <w:r>
        <w:rPr>
          <w:rFonts w:ascii="David" w:eastAsia="David" w:hAnsi="David" w:cs="David"/>
          <w:color w:val="333333"/>
          <w:sz w:val="28"/>
          <w:szCs w:val="28"/>
          <w:rtl/>
        </w:rPr>
        <w:t xml:space="preserve"> </w:t>
      </w:r>
    </w:p>
    <w:p w14:paraId="45853F13" w14:textId="77777777" w:rsidR="003936FE" w:rsidRDefault="003936FE" w:rsidP="003936FE">
      <w:pPr>
        <w:pBdr>
          <w:top w:val="single" w:sz="54" w:space="0" w:color="010101"/>
          <w:left w:val="single" w:sz="54" w:space="0" w:color="010101"/>
          <w:bottom w:val="single" w:sz="54" w:space="0" w:color="010101"/>
          <w:right w:val="single" w:sz="54" w:space="0" w:color="010101"/>
        </w:pBdr>
        <w:bidi w:val="0"/>
        <w:spacing w:after="133" w:line="259" w:lineRule="auto"/>
        <w:ind w:left="0" w:right="1034" w:firstLine="0"/>
        <w:jc w:val="center"/>
      </w:pPr>
      <w:r>
        <w:rPr>
          <w:rFonts w:ascii="Arial AM" w:eastAsia="Arial AM" w:hAnsi="Arial AM" w:cs="Arial AM"/>
          <w:color w:val="333333"/>
          <w:sz w:val="28"/>
        </w:rPr>
        <w:t xml:space="preserve"> </w:t>
      </w:r>
    </w:p>
    <w:p w14:paraId="23D1A002" w14:textId="77777777" w:rsidR="003936FE" w:rsidRDefault="003936FE" w:rsidP="003936FE">
      <w:pPr>
        <w:pBdr>
          <w:top w:val="single" w:sz="54" w:space="0" w:color="010101"/>
          <w:left w:val="single" w:sz="54" w:space="0" w:color="010101"/>
          <w:bottom w:val="single" w:sz="54" w:space="0" w:color="010101"/>
          <w:right w:val="single" w:sz="54" w:space="0" w:color="010101"/>
        </w:pBdr>
        <w:spacing w:after="100" w:line="259" w:lineRule="auto"/>
        <w:ind w:left="10" w:right="1034" w:hanging="10"/>
        <w:jc w:val="center"/>
      </w:pPr>
      <w:r>
        <w:rPr>
          <w:rFonts w:ascii="David" w:eastAsia="David" w:hAnsi="David" w:cs="David"/>
          <w:color w:val="333333"/>
          <w:sz w:val="28"/>
          <w:szCs w:val="28"/>
          <w:rtl/>
        </w:rPr>
        <w:t>מפני שים כינרת מקבל מים וגם נותן</w:t>
      </w:r>
      <w:r>
        <w:rPr>
          <w:rFonts w:ascii="Arial AM" w:eastAsia="Arial AM" w:hAnsi="Arial AM" w:cs="Arial AM"/>
          <w:color w:val="333333"/>
          <w:sz w:val="28"/>
          <w:szCs w:val="28"/>
          <w:rtl/>
        </w:rPr>
        <w:t xml:space="preserve"> </w:t>
      </w:r>
    </w:p>
    <w:p w14:paraId="3BF439FA" w14:textId="77777777" w:rsidR="003936FE" w:rsidRDefault="003936FE" w:rsidP="003936FE">
      <w:pPr>
        <w:pBdr>
          <w:top w:val="single" w:sz="54" w:space="0" w:color="010101"/>
          <w:left w:val="single" w:sz="54" w:space="0" w:color="010101"/>
          <w:bottom w:val="single" w:sz="54" w:space="0" w:color="010101"/>
          <w:right w:val="single" w:sz="54" w:space="0" w:color="010101"/>
        </w:pBdr>
        <w:spacing w:after="100" w:line="259" w:lineRule="auto"/>
        <w:ind w:left="10" w:right="1034" w:hanging="10"/>
        <w:jc w:val="center"/>
      </w:pPr>
      <w:r>
        <w:rPr>
          <w:rFonts w:ascii="David" w:eastAsia="David" w:hAnsi="David" w:cs="David"/>
          <w:color w:val="333333"/>
          <w:sz w:val="28"/>
          <w:szCs w:val="28"/>
          <w:rtl/>
        </w:rPr>
        <w:t>וים המלח רק מקבל ולא</w:t>
      </w:r>
      <w:r>
        <w:rPr>
          <w:rFonts w:ascii="Arial AM" w:eastAsia="Arial AM" w:hAnsi="Arial AM" w:cs="Arial AM"/>
          <w:color w:val="333333"/>
          <w:sz w:val="28"/>
          <w:szCs w:val="28"/>
          <w:rtl/>
        </w:rPr>
        <w:t xml:space="preserve"> </w:t>
      </w:r>
      <w:r>
        <w:rPr>
          <w:rFonts w:ascii="David" w:eastAsia="David" w:hAnsi="David" w:cs="David"/>
          <w:color w:val="333333"/>
          <w:sz w:val="28"/>
          <w:szCs w:val="28"/>
          <w:rtl/>
        </w:rPr>
        <w:t>נותן</w:t>
      </w:r>
      <w:r>
        <w:rPr>
          <w:rFonts w:ascii="David" w:eastAsia="David" w:hAnsi="David" w:cs="David"/>
          <w:sz w:val="28"/>
          <w:szCs w:val="28"/>
          <w:rtl/>
        </w:rPr>
        <w:t xml:space="preserve"> </w:t>
      </w:r>
    </w:p>
    <w:p w14:paraId="23611014" w14:textId="77777777" w:rsidR="003936FE" w:rsidRDefault="003936FE" w:rsidP="003936FE">
      <w:pPr>
        <w:pBdr>
          <w:top w:val="single" w:sz="54" w:space="0" w:color="010101"/>
          <w:left w:val="single" w:sz="54" w:space="0" w:color="010101"/>
          <w:bottom w:val="single" w:sz="54" w:space="0" w:color="010101"/>
          <w:right w:val="single" w:sz="54" w:space="0" w:color="010101"/>
        </w:pBdr>
        <w:bidi w:val="0"/>
        <w:spacing w:after="155" w:line="259" w:lineRule="auto"/>
        <w:ind w:left="0" w:right="1034" w:firstLine="0"/>
        <w:jc w:val="center"/>
      </w:pPr>
      <w:r>
        <w:rPr>
          <w:rFonts w:ascii="David" w:eastAsia="David" w:hAnsi="David" w:cs="David"/>
          <w:sz w:val="32"/>
        </w:rPr>
        <w:t xml:space="preserve"> </w:t>
      </w:r>
    </w:p>
    <w:p w14:paraId="5DB28417" w14:textId="77777777" w:rsidR="003936FE" w:rsidRDefault="003936FE" w:rsidP="003936FE">
      <w:pPr>
        <w:pBdr>
          <w:top w:val="single" w:sz="54" w:space="0" w:color="010101"/>
          <w:left w:val="single" w:sz="54" w:space="0" w:color="010101"/>
          <w:bottom w:val="single" w:sz="54" w:space="0" w:color="010101"/>
          <w:right w:val="single" w:sz="54" w:space="0" w:color="010101"/>
        </w:pBdr>
        <w:bidi w:val="0"/>
        <w:spacing w:after="781" w:line="259" w:lineRule="auto"/>
        <w:ind w:left="0" w:right="1034" w:firstLine="0"/>
        <w:jc w:val="right"/>
      </w:pPr>
      <w:r>
        <w:rPr>
          <w:rFonts w:ascii="Times New Roman" w:eastAsia="Times New Roman" w:hAnsi="Times New Roman" w:cs="Times New Roman"/>
          <w:sz w:val="28"/>
        </w:rPr>
        <w:t xml:space="preserve"> </w:t>
      </w:r>
    </w:p>
    <w:p w14:paraId="2482425F" w14:textId="77777777" w:rsidR="003936FE" w:rsidRDefault="003936FE" w:rsidP="003936FE">
      <w:pPr>
        <w:pBdr>
          <w:top w:val="single" w:sz="18" w:space="0" w:color="010101"/>
          <w:left w:val="single" w:sz="18" w:space="0" w:color="010101"/>
          <w:bottom w:val="single" w:sz="18" w:space="0" w:color="010101"/>
          <w:right w:val="single" w:sz="18" w:space="0" w:color="010101"/>
        </w:pBdr>
        <w:spacing w:after="121" w:line="259" w:lineRule="auto"/>
        <w:ind w:left="10" w:right="534" w:hanging="10"/>
        <w:jc w:val="center"/>
      </w:pPr>
      <w:r>
        <w:rPr>
          <w:rFonts w:ascii="David" w:eastAsia="David" w:hAnsi="David" w:cs="David"/>
          <w:sz w:val="28"/>
          <w:szCs w:val="28"/>
          <w:rtl/>
        </w:rPr>
        <w:t xml:space="preserve">לתת כמו הפרחים </w:t>
      </w:r>
    </w:p>
    <w:p w14:paraId="3438EC16" w14:textId="77777777" w:rsidR="003936FE" w:rsidRDefault="003936FE" w:rsidP="003936FE">
      <w:pPr>
        <w:pBdr>
          <w:top w:val="single" w:sz="18" w:space="0" w:color="010101"/>
          <w:left w:val="single" w:sz="18" w:space="0" w:color="010101"/>
          <w:bottom w:val="single" w:sz="18" w:space="0" w:color="010101"/>
          <w:right w:val="single" w:sz="18" w:space="0" w:color="010101"/>
        </w:pBdr>
        <w:spacing w:after="41" w:line="364" w:lineRule="auto"/>
        <w:ind w:left="0" w:right="534" w:firstLine="57"/>
        <w:jc w:val="right"/>
      </w:pPr>
      <w:r>
        <w:rPr>
          <w:rFonts w:ascii="David" w:eastAsia="David" w:hAnsi="David" w:cs="David"/>
          <w:sz w:val="28"/>
          <w:szCs w:val="28"/>
          <w:rtl/>
        </w:rPr>
        <w:t>מפיצים ריח לכולם, בלי חשבון ,בלי תמורה ,סתם כך משום שהם פרחים..</w:t>
      </w:r>
      <w:r>
        <w:rPr>
          <w:rFonts w:ascii="David" w:eastAsia="David" w:hAnsi="David" w:cs="David"/>
          <w:color w:val="990033"/>
          <w:sz w:val="28"/>
          <w:szCs w:val="28"/>
          <w:rtl/>
        </w:rPr>
        <w:t>.</w:t>
      </w:r>
      <w:r>
        <w:rPr>
          <w:rFonts w:ascii="David" w:eastAsia="David" w:hAnsi="David" w:cs="David"/>
          <w:sz w:val="28"/>
          <w:szCs w:val="28"/>
          <w:rtl/>
        </w:rPr>
        <w:t xml:space="preserve"> </w:t>
      </w:r>
    </w:p>
    <w:p w14:paraId="06C5DCF7" w14:textId="77777777" w:rsidR="003936FE" w:rsidRDefault="003936FE" w:rsidP="003936FE">
      <w:pPr>
        <w:pBdr>
          <w:top w:val="single" w:sz="18" w:space="0" w:color="010101"/>
          <w:left w:val="single" w:sz="18" w:space="0" w:color="010101"/>
          <w:bottom w:val="single" w:sz="18" w:space="0" w:color="010101"/>
          <w:right w:val="single" w:sz="18" w:space="0" w:color="010101"/>
        </w:pBdr>
        <w:spacing w:after="121" w:line="259" w:lineRule="auto"/>
        <w:ind w:left="10" w:right="534" w:hanging="10"/>
        <w:jc w:val="center"/>
      </w:pPr>
      <w:r>
        <w:rPr>
          <w:rFonts w:ascii="David" w:eastAsia="David" w:hAnsi="David" w:cs="David"/>
          <w:sz w:val="28"/>
          <w:szCs w:val="28"/>
          <w:rtl/>
        </w:rPr>
        <w:t xml:space="preserve">(אסתר קל) </w:t>
      </w:r>
      <w:r>
        <w:rPr>
          <w:rFonts w:ascii="Times New Roman" w:eastAsia="Times New Roman" w:hAnsi="Times New Roman" w:cs="Times New Roman"/>
          <w:sz w:val="28"/>
          <w:szCs w:val="28"/>
          <w:rtl/>
        </w:rPr>
        <w:t xml:space="preserve"> </w:t>
      </w:r>
    </w:p>
    <w:p w14:paraId="6FBAA274" w14:textId="77777777" w:rsidR="003936FE" w:rsidRDefault="003936FE" w:rsidP="003936FE">
      <w:pPr>
        <w:bidi w:val="0"/>
        <w:spacing w:after="158" w:line="259" w:lineRule="auto"/>
        <w:ind w:left="0" w:right="101" w:firstLine="0"/>
        <w:jc w:val="center"/>
      </w:pPr>
      <w:r>
        <w:rPr>
          <w:rFonts w:ascii="Calibri" w:eastAsia="Calibri" w:hAnsi="Calibri" w:cs="Calibri"/>
          <w:sz w:val="56"/>
        </w:rPr>
        <w:t xml:space="preserve"> </w:t>
      </w:r>
    </w:p>
    <w:p w14:paraId="65F73B38" w14:textId="77777777" w:rsidR="003936FE" w:rsidRDefault="003936FE" w:rsidP="003936FE">
      <w:pPr>
        <w:bidi w:val="0"/>
        <w:spacing w:after="158" w:line="259" w:lineRule="auto"/>
        <w:ind w:left="0" w:right="101" w:firstLine="0"/>
        <w:jc w:val="center"/>
      </w:pPr>
      <w:r>
        <w:rPr>
          <w:rFonts w:ascii="Calibri" w:eastAsia="Calibri" w:hAnsi="Calibri" w:cs="Calibri"/>
          <w:sz w:val="56"/>
        </w:rPr>
        <w:t xml:space="preserve"> </w:t>
      </w:r>
    </w:p>
    <w:p w14:paraId="58A7AF94" w14:textId="77777777" w:rsidR="003936FE" w:rsidRDefault="003936FE" w:rsidP="003936FE">
      <w:pPr>
        <w:bidi w:val="0"/>
        <w:spacing w:after="158" w:line="259" w:lineRule="auto"/>
        <w:ind w:left="0" w:right="101" w:firstLine="0"/>
        <w:jc w:val="center"/>
      </w:pPr>
      <w:r>
        <w:rPr>
          <w:rFonts w:ascii="Calibri" w:eastAsia="Calibri" w:hAnsi="Calibri" w:cs="Calibri"/>
          <w:sz w:val="56"/>
        </w:rPr>
        <w:t xml:space="preserve"> </w:t>
      </w:r>
    </w:p>
    <w:p w14:paraId="3407B19C" w14:textId="77777777" w:rsidR="003936FE" w:rsidRDefault="003936FE" w:rsidP="003936FE">
      <w:pPr>
        <w:pStyle w:val="8"/>
        <w:ind w:left="520" w:right="551"/>
      </w:pPr>
      <w:r>
        <w:rPr>
          <w:szCs w:val="56"/>
          <w:rtl/>
        </w:rPr>
        <w:lastRenderedPageBreak/>
        <w:t xml:space="preserve">הכנה לשירות </w:t>
      </w:r>
    </w:p>
    <w:p w14:paraId="26357647" w14:textId="77777777" w:rsidR="003936FE" w:rsidRDefault="003936FE" w:rsidP="003936FE">
      <w:pPr>
        <w:pStyle w:val="4"/>
        <w:ind w:left="165" w:right="199"/>
      </w:pPr>
      <w:bookmarkStart w:id="4" w:name="_Toc2578511"/>
      <w:r>
        <w:rPr>
          <w:szCs w:val="32"/>
          <w:rtl/>
        </w:rPr>
        <w:t>רושם ראשוני</w:t>
      </w:r>
      <w:r>
        <w:rPr>
          <w:szCs w:val="32"/>
          <w:shd w:val="clear" w:color="auto" w:fill="auto"/>
          <w:rtl/>
        </w:rPr>
        <w:t xml:space="preserve"> </w:t>
      </w:r>
      <w:bookmarkEnd w:id="4"/>
    </w:p>
    <w:p w14:paraId="6C075C01" w14:textId="77777777" w:rsidR="003936FE" w:rsidRDefault="003936FE" w:rsidP="003936FE">
      <w:pPr>
        <w:ind w:left="505" w:right="527"/>
      </w:pPr>
      <w:r>
        <w:rPr>
          <w:szCs w:val="24"/>
          <w:rtl/>
        </w:rPr>
        <w:t xml:space="preserve">רושם ראשוני הוא גורם משפיע בחיינו כמעט בכל מסגרת. כאשר החניכים מגיעים למיונים בצבא, או בעתיד לכשיגיעו לראיונות עבודה, חשוב שיהיו מודעים לשדרים שהם מעבירים בשפת הגוף ובהבעות פניהם וכן לכוח </w:t>
      </w:r>
      <w:proofErr w:type="spellStart"/>
      <w:r>
        <w:rPr>
          <w:szCs w:val="24"/>
          <w:rtl/>
        </w:rPr>
        <w:t>שביחצון</w:t>
      </w:r>
      <w:proofErr w:type="spellEnd"/>
      <w:r>
        <w:rPr>
          <w:szCs w:val="24"/>
          <w:rtl/>
        </w:rPr>
        <w:t xml:space="preserve"> עצמי.  </w:t>
      </w:r>
    </w:p>
    <w:p w14:paraId="716186E0" w14:textId="77777777" w:rsidR="003936FE" w:rsidRDefault="003936FE" w:rsidP="003936FE">
      <w:pPr>
        <w:bidi w:val="0"/>
        <w:spacing w:after="150" w:line="259" w:lineRule="auto"/>
        <w:ind w:left="0" w:right="560" w:firstLine="0"/>
        <w:jc w:val="right"/>
      </w:pPr>
      <w:r>
        <w:rPr>
          <w:rFonts w:ascii="David" w:eastAsia="David" w:hAnsi="David" w:cs="David"/>
        </w:rPr>
        <w:t xml:space="preserve"> </w:t>
      </w:r>
    </w:p>
    <w:p w14:paraId="45802A99"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מטרות</w:t>
      </w:r>
      <w:r>
        <w:rPr>
          <w:rFonts w:ascii="Calibri" w:eastAsia="Calibri" w:hAnsi="Calibri" w:cs="Calibri"/>
          <w:sz w:val="28"/>
          <w:szCs w:val="28"/>
          <w:rtl/>
        </w:rPr>
        <w:t xml:space="preserve"> </w:t>
      </w:r>
    </w:p>
    <w:p w14:paraId="60EF06B9" w14:textId="77777777" w:rsidR="003936FE" w:rsidRDefault="003936FE" w:rsidP="003936FE">
      <w:pPr>
        <w:spacing w:after="32"/>
        <w:ind w:left="706" w:right="1046" w:hanging="64"/>
      </w:pPr>
      <w:r>
        <w:rPr>
          <w:rFonts w:ascii="Arial AM" w:eastAsia="Arial AM" w:hAnsi="Arial AM" w:cs="Arial AM"/>
          <w:szCs w:val="24"/>
          <w:rtl/>
        </w:rPr>
        <w:t xml:space="preserve"> </w:t>
      </w:r>
      <w:r>
        <w:rPr>
          <w:szCs w:val="24"/>
          <w:rtl/>
        </w:rPr>
        <w:t xml:space="preserve">להבין את חשיבות ומשמעות הרושם הראשוני בחיים בכלל ובמיונים הקדם-צבאיים בפרט. </w:t>
      </w:r>
      <w:r>
        <w:rPr>
          <w:rFonts w:ascii="Times New Roman" w:eastAsia="Times New Roman" w:hAnsi="Times New Roman" w:cs="Times New Roman"/>
          <w:szCs w:val="24"/>
          <w:rtl/>
        </w:rPr>
        <w:t xml:space="preserve"> </w:t>
      </w:r>
    </w:p>
    <w:p w14:paraId="4CE1CA90" w14:textId="77777777" w:rsidR="003936FE" w:rsidRDefault="003936FE" w:rsidP="003936FE">
      <w:pPr>
        <w:spacing w:after="90" w:line="265" w:lineRule="auto"/>
        <w:ind w:left="1161" w:hanging="3"/>
        <w:jc w:val="left"/>
      </w:pPr>
      <w:r>
        <w:rPr>
          <w:rFonts w:ascii="Arial AM" w:eastAsia="Arial AM" w:hAnsi="Arial AM" w:cs="Arial AM"/>
          <w:szCs w:val="24"/>
          <w:rtl/>
        </w:rPr>
        <w:t xml:space="preserve"> </w:t>
      </w:r>
      <w:r>
        <w:rPr>
          <w:szCs w:val="24"/>
          <w:rtl/>
        </w:rPr>
        <w:t xml:space="preserve">לדון בשאלה "כיצד עליי להציג את עצמי?" </w:t>
      </w:r>
      <w:r>
        <w:rPr>
          <w:rFonts w:ascii="Times New Roman" w:eastAsia="Times New Roman" w:hAnsi="Times New Roman" w:cs="Times New Roman"/>
          <w:szCs w:val="24"/>
          <w:rtl/>
        </w:rPr>
        <w:t xml:space="preserve"> </w:t>
      </w:r>
    </w:p>
    <w:p w14:paraId="0D24CA9C" w14:textId="77777777" w:rsidR="003936FE" w:rsidRDefault="003936FE" w:rsidP="003936FE">
      <w:pPr>
        <w:bidi w:val="0"/>
        <w:spacing w:after="135" w:line="259" w:lineRule="auto"/>
        <w:ind w:left="0" w:right="570" w:firstLine="0"/>
        <w:jc w:val="right"/>
      </w:pPr>
      <w:r>
        <w:rPr>
          <w:rFonts w:ascii="David" w:eastAsia="David" w:hAnsi="David" w:cs="David"/>
          <w:sz w:val="28"/>
        </w:rPr>
        <w:t xml:space="preserve"> </w:t>
      </w:r>
    </w:p>
    <w:p w14:paraId="577D8369" w14:textId="77777777" w:rsidR="003936FE" w:rsidRDefault="003936FE" w:rsidP="003936FE">
      <w:pPr>
        <w:bidi w:val="0"/>
        <w:spacing w:after="76" w:line="259" w:lineRule="auto"/>
        <w:ind w:left="0" w:right="504" w:firstLine="0"/>
        <w:jc w:val="right"/>
      </w:pPr>
      <w:r>
        <w:rPr>
          <w:rFonts w:ascii="Calibri" w:eastAsia="Calibri" w:hAnsi="Calibri" w:cs="Calibri"/>
          <w:sz w:val="28"/>
        </w:rPr>
        <w:t xml:space="preserve"> </w:t>
      </w:r>
    </w:p>
    <w:p w14:paraId="05272A97"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עזרים</w:t>
      </w:r>
      <w:r>
        <w:rPr>
          <w:rFonts w:ascii="Calibri" w:eastAsia="Calibri" w:hAnsi="Calibri" w:cs="Calibri"/>
          <w:sz w:val="28"/>
          <w:szCs w:val="28"/>
          <w:rtl/>
        </w:rPr>
        <w:t xml:space="preserve">  </w:t>
      </w:r>
    </w:p>
    <w:p w14:paraId="4A99955B" w14:textId="77777777" w:rsidR="003936FE" w:rsidRDefault="003936FE" w:rsidP="003936FE">
      <w:pPr>
        <w:spacing w:after="26"/>
        <w:ind w:left="611" w:right="7135"/>
      </w:pPr>
      <w:r>
        <w:rPr>
          <w:rFonts w:ascii="Arial AM" w:eastAsia="Arial AM" w:hAnsi="Arial AM" w:cs="Arial AM"/>
          <w:szCs w:val="24"/>
          <w:rtl/>
        </w:rPr>
        <w:t xml:space="preserve"> </w:t>
      </w:r>
      <w:r>
        <w:rPr>
          <w:szCs w:val="24"/>
          <w:rtl/>
        </w:rPr>
        <w:t>דפים לבנים</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כלי כתיבה </w:t>
      </w:r>
      <w:r>
        <w:rPr>
          <w:rFonts w:ascii="Times New Roman" w:eastAsia="Times New Roman" w:hAnsi="Times New Roman" w:cs="Times New Roman"/>
          <w:szCs w:val="24"/>
          <w:rtl/>
        </w:rPr>
        <w:t xml:space="preserve"> </w:t>
      </w:r>
    </w:p>
    <w:p w14:paraId="0103AE3C" w14:textId="77777777" w:rsidR="003936FE" w:rsidRDefault="003936FE" w:rsidP="003936FE">
      <w:pPr>
        <w:bidi w:val="0"/>
        <w:spacing w:after="90" w:line="259" w:lineRule="auto"/>
        <w:ind w:left="0" w:right="562" w:firstLine="0"/>
        <w:jc w:val="right"/>
      </w:pPr>
      <w:r>
        <w:rPr>
          <w:rFonts w:ascii="Times New Roman" w:eastAsia="Times New Roman" w:hAnsi="Times New Roman" w:cs="Times New Roman"/>
          <w:sz w:val="28"/>
        </w:rPr>
        <w:t xml:space="preserve"> </w:t>
      </w:r>
    </w:p>
    <w:p w14:paraId="053FF60A" w14:textId="77777777" w:rsidR="003936FE" w:rsidRDefault="003936FE" w:rsidP="003936FE">
      <w:pPr>
        <w:bidi w:val="0"/>
        <w:spacing w:after="135" w:line="259" w:lineRule="auto"/>
        <w:ind w:left="0" w:right="570" w:firstLine="0"/>
        <w:jc w:val="right"/>
      </w:pPr>
      <w:r>
        <w:rPr>
          <w:rFonts w:ascii="David" w:eastAsia="David" w:hAnsi="David" w:cs="David"/>
          <w:sz w:val="28"/>
        </w:rPr>
        <w:t xml:space="preserve"> </w:t>
      </w:r>
    </w:p>
    <w:p w14:paraId="01CE80A1"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הערכת זמן</w:t>
      </w:r>
      <w:r>
        <w:rPr>
          <w:rFonts w:ascii="Calibri" w:eastAsia="Calibri" w:hAnsi="Calibri" w:cs="Calibri"/>
          <w:sz w:val="28"/>
          <w:szCs w:val="28"/>
          <w:rtl/>
        </w:rPr>
        <w:t xml:space="preserve"> </w:t>
      </w:r>
    </w:p>
    <w:p w14:paraId="6A2958CA" w14:textId="77777777" w:rsidR="003936FE" w:rsidRDefault="003936FE" w:rsidP="003936FE">
      <w:pPr>
        <w:spacing w:line="367" w:lineRule="auto"/>
        <w:ind w:left="721" w:right="5882" w:hanging="8"/>
        <w:jc w:val="right"/>
      </w:pPr>
      <w:r>
        <w:rPr>
          <w:rFonts w:ascii="Arial AM" w:eastAsia="Arial AM" w:hAnsi="Arial AM" w:cs="Arial AM"/>
          <w:szCs w:val="24"/>
          <w:rtl/>
        </w:rPr>
        <w:t xml:space="preserve"> </w:t>
      </w:r>
      <w:r>
        <w:rPr>
          <w:szCs w:val="24"/>
          <w:rtl/>
        </w:rPr>
        <w:t xml:space="preserve">שלב א, פתיחה – </w:t>
      </w:r>
      <w:r>
        <w:rPr>
          <w:szCs w:val="24"/>
        </w:rPr>
        <w:t>10</w:t>
      </w:r>
      <w:r>
        <w:rPr>
          <w:szCs w:val="24"/>
          <w:rtl/>
        </w:rPr>
        <w:t xml:space="preserve"> דקות </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שלב ב – </w:t>
      </w:r>
      <w:r>
        <w:rPr>
          <w:szCs w:val="24"/>
        </w:rPr>
        <w:t>20</w:t>
      </w:r>
      <w:r>
        <w:rPr>
          <w:szCs w:val="24"/>
          <w:rtl/>
        </w:rPr>
        <w:t xml:space="preserve"> דקות </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שלב ג – </w:t>
      </w:r>
      <w:r>
        <w:rPr>
          <w:szCs w:val="24"/>
        </w:rPr>
        <w:t>10</w:t>
      </w:r>
      <w:r>
        <w:rPr>
          <w:szCs w:val="24"/>
          <w:rtl/>
        </w:rPr>
        <w:t xml:space="preserve"> דקות </w:t>
      </w:r>
      <w:r>
        <w:rPr>
          <w:rFonts w:ascii="Times New Roman" w:eastAsia="Times New Roman" w:hAnsi="Times New Roman" w:cs="Times New Roman"/>
          <w:szCs w:val="24"/>
          <w:rtl/>
        </w:rPr>
        <w:t xml:space="preserve"> </w:t>
      </w:r>
    </w:p>
    <w:p w14:paraId="4F403612" w14:textId="77777777" w:rsidR="003936FE" w:rsidRDefault="003936FE" w:rsidP="003936FE">
      <w:pPr>
        <w:bidi w:val="0"/>
        <w:spacing w:after="90" w:line="259" w:lineRule="auto"/>
        <w:ind w:left="0" w:right="503" w:firstLine="0"/>
        <w:jc w:val="right"/>
      </w:pPr>
      <w:r>
        <w:rPr>
          <w:rFonts w:ascii="David" w:eastAsia="David" w:hAnsi="David" w:cs="David"/>
          <w:sz w:val="28"/>
        </w:rPr>
        <w:t xml:space="preserve">  </w:t>
      </w:r>
    </w:p>
    <w:p w14:paraId="6D673324" w14:textId="77777777" w:rsidR="003936FE" w:rsidRDefault="003936FE" w:rsidP="003936FE">
      <w:pPr>
        <w:bidi w:val="0"/>
        <w:spacing w:after="0" w:line="259" w:lineRule="auto"/>
        <w:ind w:left="0" w:right="560" w:firstLine="0"/>
        <w:jc w:val="right"/>
      </w:pPr>
      <w:r>
        <w:rPr>
          <w:rFonts w:ascii="David" w:eastAsia="David" w:hAnsi="David" w:cs="David"/>
        </w:rPr>
        <w:t xml:space="preserve"> </w:t>
      </w:r>
    </w:p>
    <w:p w14:paraId="2B21EDC8" w14:textId="77777777" w:rsidR="003936FE" w:rsidRDefault="003936FE" w:rsidP="003936FE">
      <w:pPr>
        <w:spacing w:after="31" w:line="259" w:lineRule="auto"/>
        <w:ind w:left="498" w:hanging="10"/>
        <w:jc w:val="left"/>
      </w:pPr>
      <w:r>
        <w:rPr>
          <w:rFonts w:ascii="Calibri" w:eastAsia="Calibri" w:hAnsi="Calibri" w:cs="Calibri"/>
          <w:sz w:val="28"/>
          <w:szCs w:val="28"/>
          <w:u w:val="single" w:color="000000"/>
          <w:rtl/>
        </w:rPr>
        <w:t>מהלך הפעילות</w:t>
      </w:r>
      <w:r>
        <w:rPr>
          <w:rFonts w:ascii="Calibri" w:eastAsia="Calibri" w:hAnsi="Calibri" w:cs="Calibri"/>
          <w:sz w:val="28"/>
          <w:szCs w:val="28"/>
          <w:rtl/>
        </w:rPr>
        <w:t xml:space="preserve"> </w:t>
      </w:r>
    </w:p>
    <w:p w14:paraId="4FABD551" w14:textId="77777777" w:rsidR="003936FE" w:rsidRDefault="003936FE" w:rsidP="003936FE">
      <w:pPr>
        <w:spacing w:after="102" w:line="259" w:lineRule="auto"/>
        <w:ind w:left="512" w:hanging="10"/>
        <w:jc w:val="left"/>
      </w:pPr>
      <w:r>
        <w:rPr>
          <w:szCs w:val="24"/>
          <w:u w:val="single" w:color="000000"/>
          <w:rtl/>
        </w:rPr>
        <w:t>שלב א – פתיחה</w:t>
      </w:r>
      <w:r>
        <w:rPr>
          <w:szCs w:val="24"/>
          <w:rtl/>
        </w:rPr>
        <w:t xml:space="preserve">  </w:t>
      </w:r>
    </w:p>
    <w:p w14:paraId="0E235F18" w14:textId="77777777" w:rsidR="003936FE" w:rsidRDefault="003936FE" w:rsidP="003936FE">
      <w:pPr>
        <w:spacing w:after="46"/>
        <w:ind w:left="505" w:right="527"/>
      </w:pPr>
      <w:r>
        <w:rPr>
          <w:szCs w:val="24"/>
          <w:rtl/>
        </w:rPr>
        <w:t xml:space="preserve">הוצא שלושה חניכים אל מחוץ לחדר. חניך רביעי יישאר בחדר ויבחר בהרגשה כלשהי: שמחה, כעס, כאב, צער, הפתעה ועוד .בקש ממנו לשתף את החניכים בחדר בהרגשה שבחר. את ההרגשה הוא ינסה לשדר בגופו ובהבעות פניו לאחד החניכים שיוכנס לחדר. החניך הראשון הנכנס ינסה לקלוט מהי ההרגשה, וינסה להעבירהּ לחניך הבא שיוכנס לחדר בכל דרך שיבחר (למשל, אם הראשון שידר לשני כאב בעזרת ידיו, השני רשאי לשדר לשלישי את ההרגשה בהבעות פניו, ידיו או בכל דרך שיבחר לעצמו). כך תשודר ההרגשה מחניך לחניך, עד שהחניך האחרון ישדר את ההרגשה שקלט לשאר החניכים. כעת יספר כל חניך על פי הסדר, מן הסוף אל ההתחלה, מה הבין מקודמו. לאחר משחק </w:t>
      </w:r>
      <w:r>
        <w:rPr>
          <w:szCs w:val="24"/>
          <w:rtl/>
        </w:rPr>
        <w:lastRenderedPageBreak/>
        <w:t xml:space="preserve">אחד או יותר, הסב בקצרה את תשומת לב חניכיך לכך שחלק מן השדרים נקלטו בצורה שגויה. </w:t>
      </w:r>
    </w:p>
    <w:p w14:paraId="7E03C6F3" w14:textId="77777777" w:rsidR="003936FE" w:rsidRDefault="003936FE" w:rsidP="003936FE">
      <w:pPr>
        <w:ind w:left="505" w:right="619"/>
      </w:pPr>
      <w:r>
        <w:rPr>
          <w:szCs w:val="24"/>
          <w:rtl/>
        </w:rPr>
        <w:t>ִחִשבו יחד באיזו מידה תופעה זו אופיינית בחיים בכלל. כמה פעמים קרה שהעברנו שדר לאדם</w:t>
      </w:r>
      <w:r>
        <w:rPr>
          <w:rFonts w:ascii="Times New Roman" w:eastAsia="Times New Roman" w:hAnsi="Times New Roman" w:cs="Times New Roman"/>
          <w:szCs w:val="24"/>
          <w:rtl/>
        </w:rPr>
        <w:t xml:space="preserve"> </w:t>
      </w:r>
      <w:r>
        <w:rPr>
          <w:szCs w:val="24"/>
          <w:rtl/>
        </w:rPr>
        <w:t xml:space="preserve">שעמד מולנו אך הוא הבין את השדר בצורה שונה ממה שהתכוונו?  </w:t>
      </w:r>
    </w:p>
    <w:p w14:paraId="71F4510F" w14:textId="77777777" w:rsidR="003936FE" w:rsidRDefault="003936FE" w:rsidP="003936FE">
      <w:pPr>
        <w:bidi w:val="0"/>
        <w:spacing w:after="104" w:line="259" w:lineRule="auto"/>
        <w:ind w:left="0" w:right="581" w:firstLine="0"/>
        <w:jc w:val="right"/>
      </w:pPr>
      <w:r>
        <w:rPr>
          <w:rFonts w:ascii="David" w:eastAsia="David" w:hAnsi="David" w:cs="David"/>
        </w:rPr>
        <w:t xml:space="preserve"> </w:t>
      </w:r>
    </w:p>
    <w:p w14:paraId="44D6A529" w14:textId="77777777" w:rsidR="003936FE" w:rsidRDefault="003936FE" w:rsidP="003936FE">
      <w:pPr>
        <w:spacing w:after="102" w:line="259" w:lineRule="auto"/>
        <w:ind w:left="512" w:hanging="10"/>
        <w:jc w:val="left"/>
      </w:pPr>
      <w:r>
        <w:rPr>
          <w:szCs w:val="24"/>
          <w:u w:val="single" w:color="000000"/>
          <w:rtl/>
        </w:rPr>
        <w:t>שלב ב</w:t>
      </w:r>
      <w:r>
        <w:rPr>
          <w:szCs w:val="24"/>
          <w:rtl/>
        </w:rPr>
        <w:t xml:space="preserve">  </w:t>
      </w:r>
    </w:p>
    <w:p w14:paraId="798AE158" w14:textId="77777777" w:rsidR="003936FE" w:rsidRDefault="003936FE" w:rsidP="003936FE">
      <w:pPr>
        <w:spacing w:after="90" w:line="265" w:lineRule="auto"/>
        <w:ind w:left="507" w:hanging="3"/>
        <w:jc w:val="left"/>
      </w:pPr>
      <w:r>
        <w:rPr>
          <w:szCs w:val="24"/>
          <w:rtl/>
        </w:rPr>
        <w:t xml:space="preserve">חלק את החניכים לשלוש קבוצות. על כל קבוצה לצייר שלוש דמויות:  </w:t>
      </w:r>
    </w:p>
    <w:p w14:paraId="5FF3E9CC" w14:textId="77777777" w:rsidR="003936FE" w:rsidRDefault="003936FE" w:rsidP="003936FE">
      <w:pPr>
        <w:spacing w:after="90" w:line="265" w:lineRule="auto"/>
        <w:ind w:left="507" w:hanging="3"/>
        <w:jc w:val="left"/>
      </w:pPr>
      <w:r>
        <w:rPr>
          <w:szCs w:val="24"/>
          <w:rtl/>
        </w:rPr>
        <w:t xml:space="preserve">דתי </w:t>
      </w:r>
    </w:p>
    <w:p w14:paraId="2B5D28A1" w14:textId="77777777" w:rsidR="003936FE" w:rsidRDefault="003936FE" w:rsidP="003936FE">
      <w:pPr>
        <w:spacing w:after="90" w:line="265" w:lineRule="auto"/>
        <w:ind w:left="507" w:hanging="3"/>
        <w:jc w:val="left"/>
      </w:pPr>
      <w:r>
        <w:rPr>
          <w:szCs w:val="24"/>
          <w:rtl/>
        </w:rPr>
        <w:t xml:space="preserve">'ערס' / 'פרחה'  </w:t>
      </w:r>
    </w:p>
    <w:p w14:paraId="2FEC6315" w14:textId="77777777" w:rsidR="003936FE" w:rsidRDefault="003936FE" w:rsidP="003936FE">
      <w:pPr>
        <w:spacing w:after="90" w:line="265" w:lineRule="auto"/>
        <w:ind w:left="507" w:hanging="3"/>
        <w:jc w:val="left"/>
      </w:pPr>
      <w:r>
        <w:rPr>
          <w:szCs w:val="24"/>
          <w:rtl/>
        </w:rPr>
        <w:t xml:space="preserve">'צפונית' </w:t>
      </w:r>
    </w:p>
    <w:p w14:paraId="1AA1F81E" w14:textId="77777777" w:rsidR="003936FE" w:rsidRDefault="003936FE" w:rsidP="003936FE">
      <w:pPr>
        <w:spacing w:line="269" w:lineRule="auto"/>
        <w:ind w:left="505" w:right="527"/>
      </w:pPr>
      <w:r>
        <w:rPr>
          <w:szCs w:val="24"/>
          <w:rtl/>
        </w:rPr>
        <w:t xml:space="preserve">לאחר שכל הקבוצות סיימו, נערוך השוואה בין הציורים. כצפוי, יהיו בכל השלושה מוטיבים וסמלים החוזרים על עצמם כמו דתי – כיפה, 'צפונית' – בגדי מותגים </w:t>
      </w:r>
      <w:proofErr w:type="spellStart"/>
      <w:r>
        <w:rPr>
          <w:szCs w:val="24"/>
          <w:rtl/>
        </w:rPr>
        <w:t>וכו</w:t>
      </w:r>
      <w:proofErr w:type="spellEnd"/>
      <w:r>
        <w:rPr>
          <w:szCs w:val="24"/>
          <w:rtl/>
        </w:rPr>
        <w:t xml:space="preserve">'. </w:t>
      </w:r>
      <w:r>
        <w:rPr>
          <w:rFonts w:ascii="Guttman Yad-Brush" w:eastAsia="Guttman Yad-Brush" w:hAnsi="Guttman Yad-Brush" w:cs="Guttman Yad-Brush"/>
          <w:szCs w:val="24"/>
          <w:rtl/>
        </w:rPr>
        <w:t xml:space="preserve"> </w:t>
      </w:r>
    </w:p>
    <w:p w14:paraId="52B8686B" w14:textId="77777777" w:rsidR="003936FE" w:rsidRDefault="003936FE" w:rsidP="003936FE">
      <w:pPr>
        <w:ind w:left="505" w:right="527"/>
      </w:pPr>
      <w:r>
        <w:rPr>
          <w:szCs w:val="24"/>
          <w:rtl/>
        </w:rPr>
        <w:t xml:space="preserve">שאל: מדוע בחרתם לצייר דווקא את הציורים בצורה הזאת? איך זה שכולם ציירו סממנים דומים?  </w:t>
      </w:r>
    </w:p>
    <w:p w14:paraId="078AC2B1" w14:textId="77777777" w:rsidR="003936FE" w:rsidRDefault="003936FE" w:rsidP="003936FE">
      <w:pPr>
        <w:ind w:left="505" w:right="527"/>
      </w:pPr>
      <w:r>
        <w:rPr>
          <w:szCs w:val="24"/>
          <w:rtl/>
        </w:rPr>
        <w:t>אנו מושפעים בחיינו מסמלים, מקצתם אמנם מבוססים (אכן, כיפה היא סמל דתי) ומקצתם מושפעים מדעות קדומות (אפשר לשאול האם כל גבר שעונד שרשרת של בית"ר הוא באמת 'ערס'? האם כל 'צפונית' לובשת כך וכך – אם לא מדוע בכל זאת בחרתם לצייר מאפיינים אלו?)  עלינו להבין שכל סמל שכזה משדר משהו לגבינו .</w:t>
      </w:r>
    </w:p>
    <w:p w14:paraId="715BB067" w14:textId="77777777" w:rsidR="003936FE" w:rsidRDefault="003936FE" w:rsidP="003936FE">
      <w:pPr>
        <w:bidi w:val="0"/>
        <w:spacing w:after="104" w:line="259" w:lineRule="auto"/>
        <w:ind w:left="0" w:right="560" w:firstLine="0"/>
        <w:jc w:val="right"/>
      </w:pPr>
      <w:r>
        <w:rPr>
          <w:rFonts w:ascii="David" w:eastAsia="David" w:hAnsi="David" w:cs="David"/>
        </w:rPr>
        <w:t xml:space="preserve"> </w:t>
      </w:r>
    </w:p>
    <w:p w14:paraId="658B50C8" w14:textId="77777777" w:rsidR="003936FE" w:rsidRDefault="003936FE" w:rsidP="003936FE">
      <w:pPr>
        <w:spacing w:after="102" w:line="259" w:lineRule="auto"/>
        <w:ind w:left="512" w:hanging="10"/>
        <w:jc w:val="left"/>
      </w:pPr>
      <w:r>
        <w:rPr>
          <w:szCs w:val="24"/>
          <w:u w:val="single" w:color="000000"/>
          <w:rtl/>
        </w:rPr>
        <w:t>שלב ג</w:t>
      </w:r>
      <w:r>
        <w:rPr>
          <w:szCs w:val="24"/>
          <w:rtl/>
        </w:rPr>
        <w:t xml:space="preserve">  </w:t>
      </w:r>
    </w:p>
    <w:p w14:paraId="2CA7021E" w14:textId="77777777" w:rsidR="003936FE" w:rsidRDefault="003936FE" w:rsidP="003936FE">
      <w:pPr>
        <w:spacing w:after="90" w:line="265" w:lineRule="auto"/>
        <w:ind w:left="507" w:hanging="3"/>
        <w:jc w:val="left"/>
      </w:pPr>
      <w:r>
        <w:rPr>
          <w:szCs w:val="24"/>
          <w:rtl/>
        </w:rPr>
        <w:t xml:space="preserve">כל חניך מקבל דף ועליו לעצב לעצמו כרטיס ביקור אישי אשר מספר מי הוא ולהציגו לקבוצה. </w:t>
      </w:r>
    </w:p>
    <w:p w14:paraId="1E08FD3C" w14:textId="77777777" w:rsidR="003936FE" w:rsidRDefault="003936FE" w:rsidP="003936FE">
      <w:pPr>
        <w:bidi w:val="0"/>
        <w:spacing w:after="100" w:line="259" w:lineRule="auto"/>
        <w:ind w:left="0" w:right="575" w:firstLine="0"/>
        <w:jc w:val="right"/>
      </w:pPr>
      <w:r>
        <w:t xml:space="preserve"> </w:t>
      </w:r>
    </w:p>
    <w:p w14:paraId="59E7B372" w14:textId="77777777" w:rsidR="003936FE" w:rsidRDefault="003936FE" w:rsidP="003936FE">
      <w:pPr>
        <w:ind w:left="505" w:right="527"/>
      </w:pPr>
      <w:r>
        <w:rPr>
          <w:szCs w:val="24"/>
          <w:rtl/>
        </w:rPr>
        <w:t xml:space="preserve">שאל: מדוע קיימים פערים בין מה שאנחנו לבין איך שהחברה רואה אותנו? מדוע אנחנו נוטים לשפוט אנשים שלא בצדק? מהו מקור הטעות בהבנת השדר (שפת הגוף)?  </w:t>
      </w:r>
    </w:p>
    <w:p w14:paraId="28DC15A6" w14:textId="77777777" w:rsidR="003936FE" w:rsidRDefault="003936FE" w:rsidP="003936FE">
      <w:pPr>
        <w:ind w:left="505" w:right="527"/>
      </w:pPr>
      <w:r>
        <w:rPr>
          <w:szCs w:val="24"/>
          <w:rtl/>
        </w:rPr>
        <w:t xml:space="preserve">יש לציין כי לא רק שפת גוף גורמת להטעיה או לפער בין תפיסת האדם את עצמו ובין תפיסת החברה אותו. גם השפה, הכוללת סגנון דיבור וניסוח, עלולה ליצור רושם מוטעה.  </w:t>
      </w:r>
    </w:p>
    <w:p w14:paraId="1E37571A" w14:textId="77777777" w:rsidR="003936FE" w:rsidRDefault="003936FE" w:rsidP="003936FE">
      <w:pPr>
        <w:spacing w:after="90" w:line="265" w:lineRule="auto"/>
        <w:ind w:left="507" w:hanging="3"/>
        <w:jc w:val="left"/>
      </w:pPr>
      <w:r>
        <w:rPr>
          <w:szCs w:val="24"/>
          <w:rtl/>
        </w:rPr>
        <w:t xml:space="preserve">האם אנו מציגים את עצמנו בכל פעם שאנו פוגשים אנשים באותו אופן?  </w:t>
      </w:r>
    </w:p>
    <w:p w14:paraId="4C153319" w14:textId="77777777" w:rsidR="003936FE" w:rsidRDefault="003936FE" w:rsidP="003936FE">
      <w:pPr>
        <w:bidi w:val="0"/>
        <w:spacing w:after="100" w:line="259" w:lineRule="auto"/>
        <w:ind w:left="0" w:right="503" w:firstLine="0"/>
        <w:jc w:val="right"/>
      </w:pPr>
      <w:r>
        <w:t xml:space="preserve">     </w:t>
      </w:r>
    </w:p>
    <w:p w14:paraId="645617D4" w14:textId="77777777" w:rsidR="003936FE" w:rsidRDefault="003936FE" w:rsidP="003936FE">
      <w:pPr>
        <w:spacing w:after="90" w:line="265" w:lineRule="auto"/>
        <w:ind w:left="507" w:hanging="3"/>
        <w:jc w:val="left"/>
      </w:pPr>
      <w:r>
        <w:rPr>
          <w:szCs w:val="24"/>
          <w:rtl/>
        </w:rPr>
        <w:t xml:space="preserve">שאל: מה הקשר, לדעתכם, בין הפעילות שעשינו ובין הצבא? </w:t>
      </w:r>
    </w:p>
    <w:p w14:paraId="55DD005F" w14:textId="77777777" w:rsidR="003936FE" w:rsidRDefault="003936FE" w:rsidP="003936FE">
      <w:pPr>
        <w:ind w:left="505" w:right="527"/>
      </w:pPr>
      <w:r>
        <w:rPr>
          <w:szCs w:val="24"/>
          <w:rtl/>
        </w:rPr>
        <w:t xml:space="preserve">לרושם הראשוני יש חשיבות אדירה בכל הקשור לצבא. לכל אחד מאתנו יש את היכולת להשפיע על הרושם הראשוני שהוא יוצר. רושם ראשוני נקבע בין </w:t>
      </w:r>
      <w:r>
        <w:rPr>
          <w:szCs w:val="24"/>
        </w:rPr>
        <w:t>38</w:t>
      </w:r>
      <w:r>
        <w:rPr>
          <w:szCs w:val="24"/>
          <w:rtl/>
        </w:rPr>
        <w:t xml:space="preserve"> שניות לארבע דקות, והוא אחד המרכיבים המכריעים במפגש בין אנשים. אדם בוחר כיצד להציג עצמו בכל סיטואציה. פעמים יבחר להציג בפני אנשים צדדים אחרים באישיותו שלא יציג בפני אנשים אחרים בסיטואציה שונה. עלינו לדעת כיצד להציג את עצמנו על פי הסיטואציה שאנחנו נמצאים בה.  </w:t>
      </w:r>
    </w:p>
    <w:p w14:paraId="1A642CFB" w14:textId="77777777" w:rsidR="003936FE" w:rsidRDefault="003936FE" w:rsidP="003936FE">
      <w:pPr>
        <w:ind w:left="505" w:right="527"/>
      </w:pPr>
      <w:r>
        <w:rPr>
          <w:szCs w:val="24"/>
          <w:rtl/>
        </w:rPr>
        <w:t xml:space="preserve">המפגש הראשון שלנו עם הצבא הוא הצו הראשון. זו למעשה ההזדמנות הראשונה שלנו להציג את עצמנו בפני גורמים בצבא שבכוחם להשפיע על עתידנו הצבאי.  </w:t>
      </w:r>
    </w:p>
    <w:p w14:paraId="101E6550" w14:textId="77777777" w:rsidR="003936FE" w:rsidRDefault="003936FE" w:rsidP="003936FE">
      <w:pPr>
        <w:ind w:left="505" w:right="527"/>
      </w:pPr>
      <w:r>
        <w:rPr>
          <w:szCs w:val="24"/>
          <w:rtl/>
        </w:rPr>
        <w:lastRenderedPageBreak/>
        <w:t xml:space="preserve">המפגש הראשוני כפי שהבנו הוא קריטי ליחסי הגומלין בינינו ובין הצבא, ולכן נביא בחשבון את כל הדברים שעליהם דיברנו (לבוש, סגנון דיבור וכו'). </w:t>
      </w:r>
    </w:p>
    <w:p w14:paraId="79217684" w14:textId="77777777" w:rsidR="003936FE" w:rsidRDefault="003936FE" w:rsidP="003936FE">
      <w:pPr>
        <w:ind w:left="505" w:right="527"/>
      </w:pPr>
      <w:r>
        <w:rPr>
          <w:szCs w:val="24"/>
          <w:rtl/>
        </w:rPr>
        <w:t xml:space="preserve">זאת ועוד, הצבא מלא במפגשים ראשונים: בטירונות שוב יש הזדמנות להכיר אנשים חדשים וסגל חדש. יש להביא בחשבון את הרושם הראשוני שאנו מייצרים אך בד בבד עלינו לזכור בהתייחס למסקנות שאליהן הגענו, כי יש להשתדל להימנע מסטיגמות ומדעות קדומות באשר לאנשים חדשים שנפגוש בצבא. </w:t>
      </w:r>
      <w:r>
        <w:br w:type="page"/>
      </w:r>
    </w:p>
    <w:p w14:paraId="5B080E5E" w14:textId="5B4A4D89" w:rsidR="003936FE" w:rsidRDefault="003936FE" w:rsidP="003936FE">
      <w:pPr>
        <w:bidi w:val="0"/>
        <w:spacing w:after="398" w:line="259" w:lineRule="auto"/>
        <w:ind w:left="0" w:right="567" w:firstLine="0"/>
        <w:jc w:val="right"/>
      </w:pPr>
    </w:p>
    <w:p w14:paraId="5F1C0430" w14:textId="77777777" w:rsidR="003936FE" w:rsidRDefault="003936FE" w:rsidP="003936FE">
      <w:pPr>
        <w:bidi w:val="0"/>
        <w:spacing w:after="0" w:line="259" w:lineRule="auto"/>
        <w:ind w:left="0" w:right="567" w:firstLine="0"/>
        <w:jc w:val="right"/>
      </w:pPr>
      <w:r>
        <w:rPr>
          <w:rFonts w:ascii="Arial AM" w:eastAsia="Arial AM" w:hAnsi="Arial AM" w:cs="Arial AM"/>
        </w:rPr>
        <w:t xml:space="preserve"> </w:t>
      </w:r>
    </w:p>
    <w:p w14:paraId="7C75F6F7" w14:textId="637462EE" w:rsidR="003936FE" w:rsidRDefault="003936FE" w:rsidP="003936FE">
      <w:pPr>
        <w:bidi w:val="0"/>
        <w:spacing w:after="248" w:line="259" w:lineRule="auto"/>
        <w:ind w:left="0" w:right="560" w:firstLine="0"/>
        <w:jc w:val="right"/>
      </w:pPr>
    </w:p>
    <w:p w14:paraId="46F1FDD6" w14:textId="033C28E7" w:rsidR="003936FE" w:rsidRDefault="003936FE" w:rsidP="003936FE">
      <w:pPr>
        <w:bidi w:val="0"/>
        <w:spacing w:after="158" w:line="259" w:lineRule="auto"/>
        <w:ind w:left="0" w:right="101" w:firstLine="0"/>
        <w:jc w:val="center"/>
      </w:pPr>
    </w:p>
    <w:p w14:paraId="4CA3CA9E" w14:textId="77777777" w:rsidR="003936FE" w:rsidRDefault="003936FE" w:rsidP="003936FE">
      <w:pPr>
        <w:pStyle w:val="8"/>
        <w:ind w:left="520" w:right="551"/>
      </w:pPr>
      <w:r>
        <w:rPr>
          <w:szCs w:val="56"/>
          <w:rtl/>
        </w:rPr>
        <w:t xml:space="preserve">הכנה לשירות </w:t>
      </w:r>
    </w:p>
    <w:p w14:paraId="42A0DB00" w14:textId="77777777" w:rsidR="003936FE" w:rsidRDefault="003936FE" w:rsidP="003936FE">
      <w:pPr>
        <w:pStyle w:val="3"/>
        <w:spacing w:after="42"/>
        <w:ind w:left="165" w:right="199"/>
      </w:pPr>
      <w:bookmarkStart w:id="5" w:name="_Toc2578514"/>
      <w:r>
        <w:rPr>
          <w:szCs w:val="32"/>
          <w:rtl/>
        </w:rPr>
        <w:t>בחירת תפקיד משמעותי</w:t>
      </w:r>
      <w:r>
        <w:rPr>
          <w:szCs w:val="32"/>
          <w:shd w:val="clear" w:color="auto" w:fill="auto"/>
          <w:rtl/>
        </w:rPr>
        <w:t xml:space="preserve"> </w:t>
      </w:r>
      <w:bookmarkEnd w:id="5"/>
    </w:p>
    <w:p w14:paraId="2FFE7368" w14:textId="77777777" w:rsidR="003936FE" w:rsidRDefault="003936FE" w:rsidP="003936FE">
      <w:pPr>
        <w:bidi w:val="0"/>
        <w:spacing w:after="90" w:line="259" w:lineRule="auto"/>
        <w:ind w:left="0" w:right="155" w:firstLine="0"/>
        <w:jc w:val="center"/>
      </w:pPr>
      <w:r>
        <w:rPr>
          <w:rFonts w:ascii="David" w:eastAsia="David" w:hAnsi="David" w:cs="David"/>
          <w:sz w:val="28"/>
        </w:rPr>
        <w:t xml:space="preserve"> </w:t>
      </w:r>
    </w:p>
    <w:p w14:paraId="4F9E1F8B" w14:textId="77777777" w:rsidR="003936FE" w:rsidRDefault="003936FE" w:rsidP="003936FE">
      <w:pPr>
        <w:spacing w:after="48"/>
        <w:ind w:left="505" w:right="527"/>
      </w:pPr>
      <w:r>
        <w:rPr>
          <w:szCs w:val="24"/>
          <w:rtl/>
        </w:rPr>
        <w:t>בפעילות זו נעסוק בנושא בחירת התפקיד הצבאי. נדון ונברר מהם השיקולים המנחים אותנו בבואנו לבחור תפקיד לקראת השירות הצבאי ונביא למודעות החניכים כי השירות הצבאי עשוי לזמן אפשרויות להתפתחות אישית תוך מתן תרומה לחברה.</w:t>
      </w:r>
      <w:r>
        <w:rPr>
          <w:szCs w:val="24"/>
          <w:vertAlign w:val="superscript"/>
          <w:rtl/>
        </w:rPr>
        <w:t>*</w:t>
      </w:r>
      <w:r>
        <w:rPr>
          <w:szCs w:val="24"/>
          <w:rtl/>
        </w:rPr>
        <w:t xml:space="preserve">  </w:t>
      </w:r>
    </w:p>
    <w:p w14:paraId="002CEB45" w14:textId="77777777" w:rsidR="003936FE" w:rsidRDefault="003936FE" w:rsidP="003936FE">
      <w:pPr>
        <w:bidi w:val="0"/>
        <w:spacing w:after="135" w:line="259" w:lineRule="auto"/>
        <w:ind w:left="0" w:right="570" w:firstLine="0"/>
        <w:jc w:val="right"/>
      </w:pPr>
      <w:r>
        <w:rPr>
          <w:rFonts w:ascii="David" w:eastAsia="David" w:hAnsi="David" w:cs="David"/>
          <w:sz w:val="28"/>
        </w:rPr>
        <w:t xml:space="preserve"> </w:t>
      </w:r>
    </w:p>
    <w:p w14:paraId="564A6C63"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מטרות</w:t>
      </w:r>
      <w:r>
        <w:rPr>
          <w:rFonts w:ascii="Calibri" w:eastAsia="Calibri" w:hAnsi="Calibri" w:cs="Calibri"/>
          <w:sz w:val="28"/>
          <w:szCs w:val="28"/>
          <w:rtl/>
        </w:rPr>
        <w:t xml:space="preserve">   </w:t>
      </w:r>
    </w:p>
    <w:p w14:paraId="002D0642" w14:textId="77777777" w:rsidR="003936FE" w:rsidRDefault="003936FE" w:rsidP="003936FE">
      <w:pPr>
        <w:spacing w:after="133" w:line="265" w:lineRule="auto"/>
        <w:ind w:left="1161" w:hanging="3"/>
        <w:jc w:val="left"/>
      </w:pPr>
      <w:r>
        <w:rPr>
          <w:rFonts w:ascii="Arial AM" w:eastAsia="Arial AM" w:hAnsi="Arial AM" w:cs="Arial AM"/>
          <w:szCs w:val="24"/>
          <w:rtl/>
        </w:rPr>
        <w:t xml:space="preserve"> </w:t>
      </w:r>
      <w:r>
        <w:rPr>
          <w:szCs w:val="24"/>
          <w:rtl/>
        </w:rPr>
        <w:t>להכיר את התפקידים השונים הקיימים בצבא</w:t>
      </w:r>
      <w:r>
        <w:rPr>
          <w:rFonts w:ascii="Times New Roman" w:eastAsia="Times New Roman" w:hAnsi="Times New Roman" w:cs="Times New Roman"/>
          <w:szCs w:val="24"/>
          <w:rtl/>
        </w:rPr>
        <w:t xml:space="preserve"> </w:t>
      </w:r>
    </w:p>
    <w:p w14:paraId="5A55D03E" w14:textId="77777777" w:rsidR="003936FE" w:rsidRDefault="003936FE" w:rsidP="003936FE">
      <w:pPr>
        <w:spacing w:after="30"/>
        <w:ind w:left="563" w:right="1231" w:hanging="64"/>
      </w:pPr>
      <w:r>
        <w:rPr>
          <w:rFonts w:ascii="Arial AM" w:eastAsia="Arial AM" w:hAnsi="Arial AM" w:cs="Arial AM"/>
          <w:szCs w:val="24"/>
          <w:rtl/>
        </w:rPr>
        <w:t xml:space="preserve"> </w:t>
      </w:r>
      <w:r>
        <w:rPr>
          <w:szCs w:val="24"/>
          <w:rtl/>
        </w:rPr>
        <w:t>להבין מהו שירות בעל משמעות, ולהבהיר כי משירות בעל משמעות כולם יוצאים נשכרים: החייל, הצבא והחברה בישראל.</w:t>
      </w:r>
      <w:r>
        <w:rPr>
          <w:rFonts w:ascii="Times New Roman" w:eastAsia="Times New Roman" w:hAnsi="Times New Roman" w:cs="Times New Roman"/>
          <w:szCs w:val="24"/>
          <w:rtl/>
        </w:rPr>
        <w:t xml:space="preserve"> </w:t>
      </w:r>
    </w:p>
    <w:p w14:paraId="2922B231" w14:textId="77777777" w:rsidR="003936FE" w:rsidRDefault="003936FE" w:rsidP="003936FE">
      <w:pPr>
        <w:bidi w:val="0"/>
        <w:spacing w:after="102" w:line="259" w:lineRule="auto"/>
        <w:ind w:left="0" w:right="922" w:firstLine="0"/>
        <w:jc w:val="right"/>
      </w:pPr>
      <w:r>
        <w:rPr>
          <w:rFonts w:ascii="Times New Roman" w:eastAsia="Times New Roman" w:hAnsi="Times New Roman" w:cs="Times New Roman"/>
          <w:color w:val="FF6500"/>
          <w:sz w:val="28"/>
        </w:rPr>
        <w:t xml:space="preserve"> </w:t>
      </w:r>
    </w:p>
    <w:p w14:paraId="331AD798"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עזרים</w:t>
      </w:r>
      <w:r>
        <w:rPr>
          <w:rFonts w:ascii="Calibri" w:eastAsia="Calibri" w:hAnsi="Calibri" w:cs="Calibri"/>
          <w:sz w:val="28"/>
          <w:szCs w:val="28"/>
          <w:rtl/>
        </w:rPr>
        <w:t xml:space="preserve">  </w:t>
      </w:r>
    </w:p>
    <w:p w14:paraId="27CDBB3C" w14:textId="77777777" w:rsidR="003936FE" w:rsidRDefault="003936FE" w:rsidP="003936FE">
      <w:pPr>
        <w:spacing w:after="27"/>
        <w:ind w:left="611" w:right="6863"/>
      </w:pPr>
      <w:r>
        <w:rPr>
          <w:rFonts w:ascii="Arial AM" w:eastAsia="Arial AM" w:hAnsi="Arial AM" w:cs="Arial AM"/>
          <w:szCs w:val="24"/>
          <w:rtl/>
        </w:rPr>
        <w:t xml:space="preserve"> </w:t>
      </w:r>
      <w:r>
        <w:rPr>
          <w:szCs w:val="24"/>
          <w:rtl/>
        </w:rPr>
        <w:t>מדבקות ְלְבנות</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כלי כתיבה</w:t>
      </w:r>
      <w:r>
        <w:rPr>
          <w:rFonts w:ascii="Times New Roman" w:eastAsia="Times New Roman" w:hAnsi="Times New Roman" w:cs="Times New Roman"/>
          <w:szCs w:val="24"/>
          <w:rtl/>
        </w:rPr>
        <w:t xml:space="preserve"> </w:t>
      </w:r>
    </w:p>
    <w:p w14:paraId="1A94BE8C" w14:textId="77777777" w:rsidR="003936FE" w:rsidRDefault="003936FE" w:rsidP="003936FE">
      <w:pPr>
        <w:spacing w:after="90" w:line="265" w:lineRule="auto"/>
        <w:ind w:left="1161" w:hanging="3"/>
        <w:jc w:val="left"/>
      </w:pPr>
      <w:r>
        <w:rPr>
          <w:rFonts w:ascii="Arial AM" w:eastAsia="Arial AM" w:hAnsi="Arial AM" w:cs="Arial AM"/>
          <w:szCs w:val="24"/>
          <w:rtl/>
        </w:rPr>
        <w:t xml:space="preserve"> </w:t>
      </w:r>
      <w:r>
        <w:rPr>
          <w:szCs w:val="24"/>
          <w:rtl/>
        </w:rPr>
        <w:t xml:space="preserve">כרטיסיות דמות (נספח </w:t>
      </w:r>
      <w:r>
        <w:rPr>
          <w:szCs w:val="24"/>
        </w:rPr>
        <w:t>1</w:t>
      </w:r>
      <w:r>
        <w:rPr>
          <w:szCs w:val="24"/>
          <w:rtl/>
        </w:rPr>
        <w:t xml:space="preserve">) </w:t>
      </w:r>
      <w:r>
        <w:rPr>
          <w:rFonts w:ascii="Times New Roman" w:eastAsia="Times New Roman" w:hAnsi="Times New Roman" w:cs="Times New Roman"/>
          <w:szCs w:val="24"/>
          <w:rtl/>
        </w:rPr>
        <w:t xml:space="preserve"> </w:t>
      </w:r>
    </w:p>
    <w:p w14:paraId="575EBADA" w14:textId="77777777" w:rsidR="003936FE" w:rsidRDefault="003936FE" w:rsidP="003936FE">
      <w:pPr>
        <w:bidi w:val="0"/>
        <w:spacing w:after="135" w:line="259" w:lineRule="auto"/>
        <w:ind w:left="0" w:right="570" w:firstLine="0"/>
        <w:jc w:val="right"/>
      </w:pPr>
      <w:r>
        <w:rPr>
          <w:rFonts w:ascii="David" w:eastAsia="David" w:hAnsi="David" w:cs="David"/>
          <w:sz w:val="28"/>
        </w:rPr>
        <w:t xml:space="preserve"> </w:t>
      </w:r>
    </w:p>
    <w:p w14:paraId="68332DA9"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הכנה מראש</w:t>
      </w:r>
      <w:r>
        <w:rPr>
          <w:rFonts w:ascii="Calibri" w:eastAsia="Calibri" w:hAnsi="Calibri" w:cs="Calibri"/>
          <w:sz w:val="28"/>
          <w:szCs w:val="28"/>
          <w:rtl/>
        </w:rPr>
        <w:t xml:space="preserve"> </w:t>
      </w:r>
    </w:p>
    <w:p w14:paraId="0E6B9EE3" w14:textId="77777777" w:rsidR="003936FE" w:rsidRDefault="003936FE" w:rsidP="003936FE">
      <w:pPr>
        <w:spacing w:after="90" w:line="265" w:lineRule="auto"/>
        <w:ind w:left="1161" w:hanging="3"/>
        <w:jc w:val="left"/>
      </w:pPr>
      <w:r>
        <w:rPr>
          <w:rFonts w:ascii="Arial AM" w:eastAsia="Arial AM" w:hAnsi="Arial AM" w:cs="Arial AM"/>
          <w:szCs w:val="24"/>
          <w:rtl/>
        </w:rPr>
        <w:t xml:space="preserve"> </w:t>
      </w:r>
      <w:r>
        <w:rPr>
          <w:szCs w:val="24"/>
          <w:rtl/>
        </w:rPr>
        <w:t xml:space="preserve">להכין כרטיסייה לכל אחת מהדמויות  </w:t>
      </w:r>
    </w:p>
    <w:p w14:paraId="51BB32EB" w14:textId="77777777" w:rsidR="003936FE" w:rsidRDefault="003936FE" w:rsidP="003936FE">
      <w:pPr>
        <w:bidi w:val="0"/>
        <w:spacing w:after="135" w:line="259" w:lineRule="auto"/>
        <w:ind w:left="0" w:right="570" w:firstLine="0"/>
        <w:jc w:val="right"/>
      </w:pPr>
      <w:r>
        <w:rPr>
          <w:rFonts w:ascii="David" w:eastAsia="David" w:hAnsi="David" w:cs="David"/>
          <w:sz w:val="28"/>
        </w:rPr>
        <w:t xml:space="preserve"> </w:t>
      </w:r>
    </w:p>
    <w:p w14:paraId="159D5404"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הערכת זמן</w:t>
      </w:r>
      <w:r>
        <w:rPr>
          <w:rFonts w:ascii="Calibri" w:eastAsia="Calibri" w:hAnsi="Calibri" w:cs="Calibri"/>
          <w:sz w:val="28"/>
          <w:szCs w:val="28"/>
          <w:rtl/>
        </w:rPr>
        <w:t xml:space="preserve"> </w:t>
      </w:r>
    </w:p>
    <w:p w14:paraId="4FACCD7B" w14:textId="77777777" w:rsidR="003936FE" w:rsidRDefault="003936FE" w:rsidP="003936FE">
      <w:pPr>
        <w:spacing w:line="367" w:lineRule="auto"/>
        <w:ind w:left="721" w:right="5963" w:hanging="8"/>
        <w:jc w:val="right"/>
      </w:pPr>
      <w:r>
        <w:rPr>
          <w:rFonts w:ascii="Arial AM" w:eastAsia="Arial AM" w:hAnsi="Arial AM" w:cs="Arial AM"/>
          <w:szCs w:val="24"/>
          <w:rtl/>
        </w:rPr>
        <w:t xml:space="preserve"> </w:t>
      </w:r>
      <w:r>
        <w:rPr>
          <w:szCs w:val="24"/>
          <w:rtl/>
        </w:rPr>
        <w:t xml:space="preserve">משחק פתיחה – </w:t>
      </w:r>
      <w:r>
        <w:rPr>
          <w:szCs w:val="24"/>
        </w:rPr>
        <w:t>10</w:t>
      </w:r>
      <w:r>
        <w:rPr>
          <w:szCs w:val="24"/>
          <w:rtl/>
        </w:rPr>
        <w:t xml:space="preserve"> דקות</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שלב א – </w:t>
      </w:r>
      <w:r>
        <w:rPr>
          <w:szCs w:val="24"/>
        </w:rPr>
        <w:t>10</w:t>
      </w:r>
      <w:r>
        <w:rPr>
          <w:szCs w:val="24"/>
          <w:rtl/>
        </w:rPr>
        <w:t xml:space="preserve"> דקות </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שלב ב – </w:t>
      </w:r>
      <w:r>
        <w:rPr>
          <w:szCs w:val="24"/>
        </w:rPr>
        <w:t>20</w:t>
      </w:r>
      <w:r>
        <w:rPr>
          <w:szCs w:val="24"/>
          <w:rtl/>
        </w:rPr>
        <w:t xml:space="preserve"> דקות </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סיכום – </w:t>
      </w:r>
      <w:r>
        <w:rPr>
          <w:szCs w:val="24"/>
        </w:rPr>
        <w:t>5</w:t>
      </w:r>
      <w:r>
        <w:rPr>
          <w:szCs w:val="24"/>
          <w:rtl/>
        </w:rPr>
        <w:t xml:space="preserve"> דקות </w:t>
      </w:r>
      <w:r>
        <w:rPr>
          <w:rFonts w:ascii="Times New Roman" w:eastAsia="Times New Roman" w:hAnsi="Times New Roman" w:cs="Times New Roman"/>
          <w:szCs w:val="24"/>
          <w:rtl/>
        </w:rPr>
        <w:t xml:space="preserve"> </w:t>
      </w:r>
    </w:p>
    <w:p w14:paraId="3353D215" w14:textId="77777777" w:rsidR="003936FE" w:rsidRDefault="003936FE" w:rsidP="003936FE">
      <w:pPr>
        <w:bidi w:val="0"/>
        <w:spacing w:after="1045" w:line="259" w:lineRule="auto"/>
        <w:ind w:left="0" w:right="570" w:firstLine="0"/>
        <w:jc w:val="right"/>
      </w:pPr>
      <w:r>
        <w:rPr>
          <w:rFonts w:ascii="David" w:eastAsia="David" w:hAnsi="David" w:cs="David"/>
          <w:sz w:val="28"/>
        </w:rPr>
        <w:t xml:space="preserve"> </w:t>
      </w:r>
    </w:p>
    <w:p w14:paraId="31AF46C6" w14:textId="77777777" w:rsidR="003936FE" w:rsidRDefault="003936FE" w:rsidP="003936FE">
      <w:pPr>
        <w:bidi w:val="0"/>
        <w:spacing w:after="0" w:line="259" w:lineRule="auto"/>
        <w:ind w:left="0" w:right="453" w:firstLine="0"/>
        <w:jc w:val="right"/>
      </w:pPr>
      <w:r>
        <w:rPr>
          <w:rFonts w:ascii="Times New Roman" w:eastAsia="Times New Roman" w:hAnsi="Times New Roman" w:cs="Times New Roman"/>
          <w:sz w:val="28"/>
        </w:rPr>
        <w:lastRenderedPageBreak/>
        <w:t xml:space="preserve"> </w:t>
      </w:r>
      <w:r>
        <w:rPr>
          <w:rFonts w:ascii="Times New Roman" w:eastAsia="Times New Roman" w:hAnsi="Times New Roman" w:cs="Times New Roman"/>
          <w:strike/>
          <w:sz w:val="28"/>
        </w:rPr>
        <w:t xml:space="preserve">                                         </w:t>
      </w:r>
      <w:r>
        <w:rPr>
          <w:rFonts w:ascii="Times New Roman" w:eastAsia="Times New Roman" w:hAnsi="Times New Roman" w:cs="Times New Roman"/>
          <w:sz w:val="28"/>
        </w:rPr>
        <w:t xml:space="preserve"> </w:t>
      </w:r>
    </w:p>
    <w:p w14:paraId="2C3AD6EC" w14:textId="77777777" w:rsidR="003936FE" w:rsidRDefault="003936FE" w:rsidP="003936FE">
      <w:pPr>
        <w:spacing w:after="75" w:line="259" w:lineRule="auto"/>
        <w:ind w:left="511" w:hanging="10"/>
        <w:jc w:val="left"/>
      </w:pPr>
      <w:r>
        <w:rPr>
          <w:rFonts w:ascii="David" w:eastAsia="David" w:hAnsi="David" w:cs="David"/>
          <w:sz w:val="20"/>
          <w:szCs w:val="20"/>
          <w:vertAlign w:val="superscript"/>
          <w:rtl/>
        </w:rPr>
        <w:t>*</w:t>
      </w:r>
      <w:r>
        <w:rPr>
          <w:rFonts w:ascii="David" w:eastAsia="David" w:hAnsi="David" w:cs="David"/>
          <w:sz w:val="20"/>
          <w:szCs w:val="20"/>
          <w:rtl/>
        </w:rPr>
        <w:t xml:space="preserve"> מבוסס על פעילות מתוך "אחרי" עמותת נוער מוביל שינוי.</w:t>
      </w:r>
      <w:r>
        <w:rPr>
          <w:rFonts w:ascii="Times New Roman" w:eastAsia="Times New Roman" w:hAnsi="Times New Roman" w:cs="Times New Roman"/>
          <w:sz w:val="20"/>
          <w:szCs w:val="20"/>
          <w:rtl/>
        </w:rPr>
        <w:t xml:space="preserve"> </w:t>
      </w:r>
    </w:p>
    <w:p w14:paraId="6853F007" w14:textId="77777777" w:rsidR="003936FE" w:rsidRDefault="003936FE" w:rsidP="003936FE">
      <w:pPr>
        <w:spacing w:after="62" w:line="259" w:lineRule="auto"/>
        <w:ind w:left="498" w:hanging="10"/>
        <w:jc w:val="left"/>
      </w:pPr>
      <w:r>
        <w:rPr>
          <w:rFonts w:ascii="Calibri" w:eastAsia="Calibri" w:hAnsi="Calibri" w:cs="Calibri"/>
          <w:sz w:val="28"/>
          <w:szCs w:val="28"/>
          <w:u w:val="single" w:color="000000"/>
          <w:rtl/>
        </w:rPr>
        <w:t>מהלך הפעילות</w:t>
      </w:r>
      <w:r>
        <w:rPr>
          <w:rFonts w:ascii="Calibri" w:eastAsia="Calibri" w:hAnsi="Calibri" w:cs="Calibri"/>
          <w:sz w:val="28"/>
          <w:szCs w:val="28"/>
          <w:rtl/>
        </w:rPr>
        <w:t xml:space="preserve"> </w:t>
      </w:r>
    </w:p>
    <w:p w14:paraId="772C23A4" w14:textId="77777777" w:rsidR="003936FE" w:rsidRDefault="003936FE" w:rsidP="003936FE">
      <w:pPr>
        <w:bidi w:val="0"/>
        <w:spacing w:after="90" w:line="259" w:lineRule="auto"/>
        <w:ind w:left="0" w:right="570" w:firstLine="0"/>
        <w:jc w:val="right"/>
      </w:pPr>
      <w:r>
        <w:rPr>
          <w:rFonts w:ascii="David" w:eastAsia="David" w:hAnsi="David" w:cs="David"/>
          <w:sz w:val="28"/>
        </w:rPr>
        <w:t xml:space="preserve"> </w:t>
      </w:r>
    </w:p>
    <w:p w14:paraId="73604861" w14:textId="77777777" w:rsidR="003936FE" w:rsidRDefault="003936FE" w:rsidP="003936FE">
      <w:pPr>
        <w:spacing w:after="102" w:line="259" w:lineRule="auto"/>
        <w:ind w:left="512" w:hanging="10"/>
        <w:jc w:val="left"/>
      </w:pPr>
      <w:r>
        <w:rPr>
          <w:szCs w:val="24"/>
          <w:u w:val="single" w:color="000000"/>
          <w:rtl/>
        </w:rPr>
        <w:t>משחק פתיחה</w:t>
      </w:r>
      <w:r>
        <w:rPr>
          <w:szCs w:val="24"/>
          <w:rtl/>
        </w:rPr>
        <w:t xml:space="preserve">  </w:t>
      </w:r>
    </w:p>
    <w:p w14:paraId="4FC5B08A" w14:textId="77777777" w:rsidR="003936FE" w:rsidRDefault="003936FE" w:rsidP="003936FE">
      <w:pPr>
        <w:ind w:left="505" w:right="527"/>
      </w:pPr>
      <w:r>
        <w:rPr>
          <w:szCs w:val="24"/>
          <w:rtl/>
        </w:rPr>
        <w:t xml:space="preserve">"אינקוגניטו" – מדביקים על המצח של כמה חניכים שם של תפקיד צבאי, לדוגמה: חובש, חייל קרבי בגולני, מדריך כושר, טייס, מאבחנת פסיכוטכנית, </w:t>
      </w:r>
      <w:proofErr w:type="spellStart"/>
      <w:r>
        <w:rPr>
          <w:szCs w:val="24"/>
          <w:rtl/>
        </w:rPr>
        <w:t>שק"מיסט</w:t>
      </w:r>
      <w:proofErr w:type="spellEnd"/>
      <w:r>
        <w:rPr>
          <w:szCs w:val="24"/>
          <w:rtl/>
        </w:rPr>
        <w:t xml:space="preserve">, מדריכת צניחה, מורה חיילת, שוטר צבאי, נהגת </w:t>
      </w:r>
      <w:proofErr w:type="spellStart"/>
      <w:r>
        <w:rPr>
          <w:szCs w:val="24"/>
          <w:rtl/>
        </w:rPr>
        <w:t>וכו</w:t>
      </w:r>
      <w:proofErr w:type="spellEnd"/>
      <w:r>
        <w:rPr>
          <w:szCs w:val="24"/>
          <w:rtl/>
        </w:rPr>
        <w:t>'. על כל חניך עם מדבקה לנחש איזה תפקיד מופיע לו על המצח בעזרת שאלות שיציג לחניכי הקבוצה ושתשובתן היא כן / לא.</w:t>
      </w:r>
      <w:r>
        <w:rPr>
          <w:rFonts w:ascii="Guttman Yad-Brush" w:eastAsia="Guttman Yad-Brush" w:hAnsi="Guttman Yad-Brush" w:cs="Guttman Yad-Brush"/>
          <w:szCs w:val="24"/>
          <w:rtl/>
        </w:rPr>
        <w:t xml:space="preserve">  </w:t>
      </w:r>
    </w:p>
    <w:p w14:paraId="6E128F59" w14:textId="77777777" w:rsidR="003936FE" w:rsidRDefault="003936FE" w:rsidP="003936FE">
      <w:pPr>
        <w:bidi w:val="0"/>
        <w:spacing w:after="103" w:line="259" w:lineRule="auto"/>
        <w:ind w:left="0" w:right="575" w:firstLine="0"/>
        <w:jc w:val="right"/>
      </w:pPr>
      <w:r>
        <w:t xml:space="preserve"> </w:t>
      </w:r>
    </w:p>
    <w:p w14:paraId="591234C7" w14:textId="77777777" w:rsidR="003936FE" w:rsidRDefault="003936FE" w:rsidP="003936FE">
      <w:pPr>
        <w:spacing w:after="24" w:line="259" w:lineRule="auto"/>
        <w:ind w:left="512" w:hanging="10"/>
        <w:jc w:val="left"/>
      </w:pPr>
      <w:r>
        <w:rPr>
          <w:szCs w:val="24"/>
          <w:u w:val="single" w:color="000000"/>
          <w:rtl/>
        </w:rPr>
        <w:t>שלב א</w:t>
      </w:r>
      <w:r>
        <w:rPr>
          <w:szCs w:val="24"/>
          <w:rtl/>
        </w:rPr>
        <w:t xml:space="preserve"> </w:t>
      </w:r>
      <w:r>
        <w:rPr>
          <w:rFonts w:ascii="Guttman Yad-Brush" w:eastAsia="Guttman Yad-Brush" w:hAnsi="Guttman Yad-Brush" w:cs="Guttman Yad-Brush"/>
          <w:szCs w:val="24"/>
          <w:rtl/>
        </w:rPr>
        <w:t xml:space="preserve"> </w:t>
      </w:r>
    </w:p>
    <w:p w14:paraId="2A7FA26B" w14:textId="77777777" w:rsidR="003936FE" w:rsidRDefault="003936FE" w:rsidP="003936FE">
      <w:pPr>
        <w:ind w:left="505" w:right="527"/>
      </w:pPr>
      <w:r>
        <w:rPr>
          <w:szCs w:val="24"/>
          <w:rtl/>
        </w:rPr>
        <w:t xml:space="preserve">חלק את החניכים לקבוצות קטנות על פי מספר הדמויות שבכרטיסיות (נספח </w:t>
      </w:r>
      <w:r>
        <w:rPr>
          <w:szCs w:val="24"/>
        </w:rPr>
        <w:t>1</w:t>
      </w:r>
      <w:r>
        <w:rPr>
          <w:szCs w:val="24"/>
          <w:rtl/>
        </w:rPr>
        <w:t xml:space="preserve">). כל קבוצה מקבלת כרטיסייה המתארת מאפיינים של דמות מסוימת. על חברי הקבוצה להתייעץ ביניהם ולבחור לדמות תפקיד צבאי.  </w:t>
      </w:r>
    </w:p>
    <w:p w14:paraId="7D869A77" w14:textId="77777777" w:rsidR="003936FE" w:rsidRDefault="003936FE" w:rsidP="003936FE">
      <w:pPr>
        <w:bidi w:val="0"/>
        <w:spacing w:after="104" w:line="259" w:lineRule="auto"/>
        <w:ind w:left="0" w:right="560" w:firstLine="0"/>
        <w:jc w:val="right"/>
      </w:pPr>
      <w:r>
        <w:rPr>
          <w:rFonts w:ascii="David" w:eastAsia="David" w:hAnsi="David" w:cs="David"/>
        </w:rPr>
        <w:t xml:space="preserve"> </w:t>
      </w:r>
    </w:p>
    <w:p w14:paraId="2FE0BEE4" w14:textId="77777777" w:rsidR="003936FE" w:rsidRDefault="003936FE" w:rsidP="003936FE">
      <w:pPr>
        <w:spacing w:after="102" w:line="259" w:lineRule="auto"/>
        <w:ind w:left="512" w:hanging="10"/>
        <w:jc w:val="left"/>
      </w:pPr>
      <w:r>
        <w:rPr>
          <w:szCs w:val="24"/>
          <w:u w:val="single" w:color="000000"/>
          <w:rtl/>
        </w:rPr>
        <w:t>שלב ב</w:t>
      </w:r>
      <w:r>
        <w:rPr>
          <w:szCs w:val="24"/>
          <w:rtl/>
        </w:rPr>
        <w:t xml:space="preserve">   </w:t>
      </w:r>
    </w:p>
    <w:p w14:paraId="5C080DD0" w14:textId="77777777" w:rsidR="003936FE" w:rsidRDefault="003936FE" w:rsidP="003936FE">
      <w:pPr>
        <w:ind w:left="505" w:right="527"/>
      </w:pPr>
      <w:r>
        <w:rPr>
          <w:szCs w:val="24"/>
          <w:rtl/>
        </w:rPr>
        <w:t xml:space="preserve">החזר את החניכים למליאה. על כל קבוצה להציג בפני שאר החניכים את המקרה של הדמות שבכרטיסייה ואת התפקיד שבחרו לדמות.  </w:t>
      </w:r>
    </w:p>
    <w:p w14:paraId="3C06CE5D" w14:textId="77777777" w:rsidR="003936FE" w:rsidRDefault="003936FE" w:rsidP="003936FE">
      <w:pPr>
        <w:spacing w:after="90" w:line="265" w:lineRule="auto"/>
        <w:ind w:left="507" w:hanging="3"/>
        <w:jc w:val="left"/>
      </w:pPr>
      <w:r>
        <w:rPr>
          <w:szCs w:val="24"/>
          <w:rtl/>
        </w:rPr>
        <w:t xml:space="preserve">שאל: מה הנחה אתכם? מה הדברים הנלקחים בחשבון בבחירת תפקיד? </w:t>
      </w:r>
    </w:p>
    <w:p w14:paraId="6C278B8B" w14:textId="77777777" w:rsidR="003936FE" w:rsidRDefault="003936FE" w:rsidP="003936FE">
      <w:pPr>
        <w:spacing w:after="90" w:line="265" w:lineRule="auto"/>
        <w:ind w:left="507" w:hanging="3"/>
        <w:jc w:val="left"/>
      </w:pPr>
      <w:r>
        <w:rPr>
          <w:szCs w:val="24"/>
          <w:rtl/>
        </w:rPr>
        <w:t xml:space="preserve">תשובות אפשריות:  </w:t>
      </w:r>
    </w:p>
    <w:p w14:paraId="44213175" w14:textId="77777777" w:rsidR="003936FE" w:rsidRDefault="003936FE" w:rsidP="003936FE">
      <w:pPr>
        <w:spacing w:after="46"/>
        <w:ind w:left="505" w:right="5855"/>
      </w:pPr>
      <w:r>
        <w:rPr>
          <w:szCs w:val="24"/>
          <w:rtl/>
        </w:rPr>
        <w:t xml:space="preserve">יוקרת התפקיד (מה נחשב יותר) הורים / משפחה (מה הם ממליצים) </w:t>
      </w:r>
    </w:p>
    <w:p w14:paraId="487326F3" w14:textId="77777777" w:rsidR="003936FE" w:rsidRDefault="003936FE" w:rsidP="003936FE">
      <w:pPr>
        <w:ind w:left="505" w:right="4466"/>
      </w:pPr>
      <w:r>
        <w:rPr>
          <w:szCs w:val="24"/>
          <w:rtl/>
        </w:rPr>
        <w:t>תרומה / יכולת (היכן אני אתרום מעצמי הכי הרבה)</w:t>
      </w:r>
      <w:r>
        <w:rPr>
          <w:rFonts w:ascii="Times New Roman" w:eastAsia="Times New Roman" w:hAnsi="Times New Roman" w:cs="Times New Roman"/>
          <w:szCs w:val="24"/>
          <w:rtl/>
        </w:rPr>
        <w:t xml:space="preserve"> </w:t>
      </w:r>
      <w:r>
        <w:rPr>
          <w:szCs w:val="24"/>
          <w:rtl/>
        </w:rPr>
        <w:t xml:space="preserve">דעת הסביבה </w:t>
      </w:r>
      <w:r>
        <w:rPr>
          <w:rFonts w:ascii="Times New Roman" w:eastAsia="Times New Roman" w:hAnsi="Times New Roman" w:cs="Times New Roman"/>
          <w:szCs w:val="24"/>
          <w:rtl/>
        </w:rPr>
        <w:t xml:space="preserve"> </w:t>
      </w:r>
    </w:p>
    <w:p w14:paraId="04AA2321" w14:textId="77777777" w:rsidR="003936FE" w:rsidRDefault="003936FE" w:rsidP="003936FE">
      <w:pPr>
        <w:spacing w:line="367" w:lineRule="auto"/>
        <w:ind w:left="505" w:right="3549" w:hanging="8"/>
        <w:jc w:val="right"/>
      </w:pPr>
      <w:r>
        <w:rPr>
          <w:szCs w:val="24"/>
          <w:rtl/>
        </w:rPr>
        <w:t>מיצוי (היכן אני אנצל את הפוטנציאל שבי בדרך הטובה ביותר)</w:t>
      </w:r>
      <w:r>
        <w:rPr>
          <w:rFonts w:ascii="Times New Roman" w:eastAsia="Times New Roman" w:hAnsi="Times New Roman" w:cs="Times New Roman"/>
          <w:szCs w:val="24"/>
          <w:rtl/>
        </w:rPr>
        <w:t xml:space="preserve"> </w:t>
      </w:r>
      <w:r>
        <w:rPr>
          <w:szCs w:val="24"/>
          <w:rtl/>
        </w:rPr>
        <w:t>צורך הצבא (היכן הצבא הכי צריך אותי)</w:t>
      </w:r>
      <w:r>
        <w:rPr>
          <w:rFonts w:ascii="Times New Roman" w:eastAsia="Times New Roman" w:hAnsi="Times New Roman" w:cs="Times New Roman"/>
          <w:szCs w:val="24"/>
          <w:rtl/>
        </w:rPr>
        <w:t xml:space="preserve"> </w:t>
      </w:r>
      <w:r>
        <w:rPr>
          <w:szCs w:val="24"/>
          <w:rtl/>
        </w:rPr>
        <w:t>תועלת / רווח (מה יצא לי מזה)</w:t>
      </w:r>
      <w:r>
        <w:rPr>
          <w:rFonts w:ascii="Times New Roman" w:eastAsia="Times New Roman" w:hAnsi="Times New Roman" w:cs="Times New Roman"/>
          <w:szCs w:val="24"/>
          <w:rtl/>
        </w:rPr>
        <w:t xml:space="preserve"> </w:t>
      </w:r>
    </w:p>
    <w:p w14:paraId="0E125D37" w14:textId="77777777" w:rsidR="003936FE" w:rsidRDefault="003936FE" w:rsidP="003936FE">
      <w:pPr>
        <w:bidi w:val="0"/>
        <w:spacing w:after="90" w:line="259" w:lineRule="auto"/>
        <w:ind w:left="0" w:right="570" w:firstLine="0"/>
        <w:jc w:val="right"/>
      </w:pPr>
      <w:r>
        <w:rPr>
          <w:rFonts w:ascii="David" w:eastAsia="David" w:hAnsi="David" w:cs="David"/>
          <w:sz w:val="28"/>
        </w:rPr>
        <w:t xml:space="preserve"> </w:t>
      </w:r>
    </w:p>
    <w:p w14:paraId="718ED19B" w14:textId="77777777" w:rsidR="003936FE" w:rsidRDefault="003936FE" w:rsidP="003936FE">
      <w:pPr>
        <w:spacing w:after="102" w:line="259" w:lineRule="auto"/>
        <w:ind w:left="512" w:hanging="10"/>
        <w:jc w:val="left"/>
      </w:pPr>
      <w:r>
        <w:rPr>
          <w:szCs w:val="24"/>
          <w:u w:val="single" w:color="000000"/>
          <w:rtl/>
        </w:rPr>
        <w:t>סיכום</w:t>
      </w:r>
      <w:r>
        <w:rPr>
          <w:szCs w:val="24"/>
          <w:rtl/>
        </w:rPr>
        <w:t xml:space="preserve">  </w:t>
      </w:r>
    </w:p>
    <w:p w14:paraId="0F0C2438" w14:textId="77777777" w:rsidR="003936FE" w:rsidRDefault="003936FE" w:rsidP="003936FE">
      <w:pPr>
        <w:ind w:left="505" w:right="527"/>
      </w:pPr>
      <w:r>
        <w:rPr>
          <w:szCs w:val="24"/>
          <w:rtl/>
        </w:rPr>
        <w:t xml:space="preserve">מהם השיקולים שישפיעו על החניכים בבואם לבחור את התפקיד הצבאי? האם ינחו אותם שיקולים של תועלת אישית בלבד או גם של נתינה לכלל?  </w:t>
      </w:r>
    </w:p>
    <w:p w14:paraId="5FD62406" w14:textId="77777777" w:rsidR="003936FE" w:rsidRDefault="003936FE" w:rsidP="003936FE">
      <w:pPr>
        <w:ind w:left="505" w:right="527"/>
      </w:pPr>
      <w:r>
        <w:rPr>
          <w:szCs w:val="24"/>
          <w:rtl/>
        </w:rPr>
        <w:t xml:space="preserve">כל אחד מאתנו שונה, לכל אחד המאפיינים שלו והכישורים הייחודיים לו. הצבא נותן </w:t>
      </w:r>
      <w:proofErr w:type="spellStart"/>
      <w:r>
        <w:rPr>
          <w:szCs w:val="24"/>
          <w:rtl/>
        </w:rPr>
        <w:t>למלש"ב</w:t>
      </w:r>
      <w:proofErr w:type="spellEnd"/>
      <w:r>
        <w:rPr>
          <w:szCs w:val="24"/>
          <w:rtl/>
        </w:rPr>
        <w:t xml:space="preserve"> (מיועד לשירות ביטחון) את היכולת לבחור היכן הוא רוצה לשרת ומתחשב בו במידת היכולת תוך התחשבות בצורכי הצבא (המשולש המוכר: צורכי הצבא, רצונות </w:t>
      </w:r>
      <w:proofErr w:type="spellStart"/>
      <w:r>
        <w:rPr>
          <w:szCs w:val="24"/>
          <w:rtl/>
        </w:rPr>
        <w:t>המלש"ב</w:t>
      </w:r>
      <w:proofErr w:type="spellEnd"/>
      <w:r>
        <w:rPr>
          <w:szCs w:val="24"/>
          <w:rtl/>
        </w:rPr>
        <w:t xml:space="preserve"> ,נתוני </w:t>
      </w:r>
      <w:proofErr w:type="spellStart"/>
      <w:r>
        <w:rPr>
          <w:szCs w:val="24"/>
          <w:rtl/>
        </w:rPr>
        <w:t>המלש"ב</w:t>
      </w:r>
      <w:proofErr w:type="spellEnd"/>
      <w:r>
        <w:rPr>
          <w:szCs w:val="24"/>
          <w:rtl/>
        </w:rPr>
        <w:t>) .</w:t>
      </w:r>
    </w:p>
    <w:p w14:paraId="3530F669" w14:textId="77777777" w:rsidR="003936FE" w:rsidRDefault="003936FE" w:rsidP="003936FE">
      <w:pPr>
        <w:bidi w:val="0"/>
        <w:spacing w:after="131" w:line="259" w:lineRule="auto"/>
        <w:ind w:left="0" w:right="575" w:firstLine="0"/>
        <w:jc w:val="right"/>
      </w:pPr>
      <w:r>
        <w:t xml:space="preserve"> </w:t>
      </w:r>
    </w:p>
    <w:p w14:paraId="3269FA21" w14:textId="77777777" w:rsidR="003936FE" w:rsidRDefault="003936FE" w:rsidP="003936FE">
      <w:pPr>
        <w:bidi w:val="0"/>
        <w:spacing w:after="121" w:line="259" w:lineRule="auto"/>
        <w:ind w:left="0" w:right="570" w:firstLine="0"/>
        <w:jc w:val="right"/>
      </w:pPr>
      <w:r>
        <w:rPr>
          <w:rFonts w:ascii="David" w:eastAsia="David" w:hAnsi="David" w:cs="David"/>
          <w:sz w:val="28"/>
        </w:rPr>
        <w:t xml:space="preserve"> </w:t>
      </w:r>
    </w:p>
    <w:p w14:paraId="26AD919E" w14:textId="77777777" w:rsidR="003936FE" w:rsidRDefault="003936FE" w:rsidP="003936FE">
      <w:pPr>
        <w:bidi w:val="0"/>
        <w:spacing w:after="0" w:line="259" w:lineRule="auto"/>
        <w:ind w:left="0" w:right="570" w:firstLine="0"/>
        <w:jc w:val="right"/>
      </w:pPr>
      <w:r>
        <w:rPr>
          <w:rFonts w:ascii="David" w:eastAsia="David" w:hAnsi="David" w:cs="David"/>
          <w:sz w:val="28"/>
        </w:rPr>
        <w:lastRenderedPageBreak/>
        <w:t xml:space="preserve"> </w:t>
      </w:r>
    </w:p>
    <w:p w14:paraId="6BB814C4" w14:textId="77777777" w:rsidR="003936FE" w:rsidRDefault="003936FE" w:rsidP="003936FE">
      <w:pPr>
        <w:pStyle w:val="9"/>
        <w:spacing w:after="0" w:line="259" w:lineRule="auto"/>
        <w:ind w:left="371" w:right="403"/>
        <w:jc w:val="center"/>
      </w:pPr>
      <w:r>
        <w:rPr>
          <w:szCs w:val="40"/>
          <w:rtl/>
        </w:rPr>
        <w:t xml:space="preserve">נספח – כרטיסיות דמות </w:t>
      </w:r>
    </w:p>
    <w:p w14:paraId="10019027" w14:textId="77777777" w:rsidR="003936FE" w:rsidRDefault="003936FE" w:rsidP="003936FE">
      <w:pPr>
        <w:bidi w:val="0"/>
        <w:spacing w:after="0" w:line="259" w:lineRule="auto"/>
        <w:ind w:left="0" w:right="570" w:firstLine="0"/>
        <w:jc w:val="right"/>
      </w:pPr>
      <w:r>
        <w:rPr>
          <w:rFonts w:ascii="David" w:eastAsia="David" w:hAnsi="David" w:cs="David"/>
          <w:sz w:val="28"/>
        </w:rPr>
        <w:t xml:space="preserve"> </w:t>
      </w:r>
    </w:p>
    <w:p w14:paraId="2703DFD7" w14:textId="77777777" w:rsidR="003936FE" w:rsidRDefault="003936FE" w:rsidP="003936FE">
      <w:pPr>
        <w:spacing w:after="141" w:line="265" w:lineRule="auto"/>
        <w:ind w:left="499" w:right="230" w:hanging="10"/>
        <w:jc w:val="left"/>
      </w:pPr>
      <w:r>
        <w:rPr>
          <w:sz w:val="28"/>
          <w:szCs w:val="28"/>
          <w:rtl/>
        </w:rPr>
        <w:t xml:space="preserve">דמות </w:t>
      </w:r>
      <w:r>
        <w:rPr>
          <w:sz w:val="28"/>
          <w:szCs w:val="28"/>
        </w:rPr>
        <w:t>1</w:t>
      </w:r>
      <w:r>
        <w:rPr>
          <w:sz w:val="28"/>
          <w:szCs w:val="28"/>
          <w:rtl/>
        </w:rPr>
        <w:t xml:space="preserve">  </w:t>
      </w:r>
    </w:p>
    <w:p w14:paraId="5AAF135F" w14:textId="77777777" w:rsidR="003936FE" w:rsidRDefault="003936FE" w:rsidP="003936FE">
      <w:pPr>
        <w:pBdr>
          <w:top w:val="single" w:sz="4" w:space="0" w:color="000000"/>
          <w:left w:val="single" w:sz="4" w:space="0" w:color="000000"/>
          <w:bottom w:val="single" w:sz="4" w:space="0" w:color="000000"/>
          <w:right w:val="single" w:sz="4" w:space="0" w:color="000000"/>
        </w:pBdr>
        <w:spacing w:after="47" w:line="364" w:lineRule="auto"/>
        <w:ind w:left="498" w:hanging="8"/>
        <w:jc w:val="right"/>
      </w:pPr>
      <w:r>
        <w:rPr>
          <w:rFonts w:ascii="David" w:eastAsia="David" w:hAnsi="David" w:cs="David"/>
          <w:sz w:val="28"/>
          <w:szCs w:val="28"/>
          <w:rtl/>
        </w:rPr>
        <w:t xml:space="preserve">טל רצה תמיד לשרת בגבעתי. לאחר הצו הראשון החל לקבל מכתבים מהצבא המזמנים אותו למבחנים בחיל המודיעין. אביו של טל עובד במשרד החוץ הישראלי, ולכן במהלך חייו הספיק טל להתגורר במדינות רבות דוגמת: בלגיה, אנגליה וגרמניה. בבחינת הבגרות באנגלית קיבל </w:t>
      </w:r>
      <w:r>
        <w:rPr>
          <w:rFonts w:ascii="David" w:eastAsia="David" w:hAnsi="David" w:cs="David"/>
          <w:sz w:val="28"/>
          <w:szCs w:val="28"/>
        </w:rPr>
        <w:t>99</w:t>
      </w:r>
      <w:r>
        <w:rPr>
          <w:rFonts w:ascii="David" w:eastAsia="David" w:hAnsi="David" w:cs="David"/>
          <w:sz w:val="28"/>
          <w:szCs w:val="28"/>
          <w:rtl/>
        </w:rPr>
        <w:t xml:space="preserve"> וכך בסה"כ דובר טל ארבע שפות (כולל עברית).  </w:t>
      </w:r>
    </w:p>
    <w:p w14:paraId="0986FC4E" w14:textId="77777777" w:rsidR="003936FE" w:rsidRDefault="003936FE" w:rsidP="00341EB4">
      <w:pPr>
        <w:numPr>
          <w:ilvl w:val="0"/>
          <w:numId w:val="15"/>
        </w:numPr>
        <w:pBdr>
          <w:top w:val="single" w:sz="4" w:space="0" w:color="000000"/>
          <w:left w:val="single" w:sz="4" w:space="0" w:color="000000"/>
          <w:bottom w:val="single" w:sz="4" w:space="0" w:color="000000"/>
          <w:right w:val="single" w:sz="4" w:space="0" w:color="000000"/>
        </w:pBdr>
        <w:spacing w:after="72" w:line="259" w:lineRule="auto"/>
        <w:ind w:hanging="217"/>
        <w:jc w:val="left"/>
      </w:pPr>
      <w:r>
        <w:rPr>
          <w:rFonts w:ascii="David" w:eastAsia="David" w:hAnsi="David" w:cs="David"/>
          <w:sz w:val="28"/>
          <w:szCs w:val="28"/>
          <w:rtl/>
        </w:rPr>
        <w:t>האם טל צריך לנסות ולעבור תפקיד?</w:t>
      </w:r>
      <w:r>
        <w:rPr>
          <w:rFonts w:ascii="Arial AM" w:eastAsia="Arial AM" w:hAnsi="Arial AM" w:cs="Arial AM"/>
          <w:sz w:val="28"/>
          <w:szCs w:val="28"/>
          <w:rtl/>
        </w:rPr>
        <w:t xml:space="preserve"> </w:t>
      </w:r>
    </w:p>
    <w:p w14:paraId="1A89F92E" w14:textId="77777777" w:rsidR="003936FE" w:rsidRDefault="003936FE" w:rsidP="00341EB4">
      <w:pPr>
        <w:numPr>
          <w:ilvl w:val="0"/>
          <w:numId w:val="15"/>
        </w:numPr>
        <w:pBdr>
          <w:top w:val="single" w:sz="4" w:space="0" w:color="000000"/>
          <w:left w:val="single" w:sz="4" w:space="0" w:color="000000"/>
          <w:bottom w:val="single" w:sz="4" w:space="0" w:color="000000"/>
          <w:right w:val="single" w:sz="4" w:space="0" w:color="000000"/>
        </w:pBdr>
        <w:spacing w:after="152" w:line="259" w:lineRule="auto"/>
        <w:ind w:hanging="217"/>
        <w:jc w:val="left"/>
      </w:pPr>
      <w:r>
        <w:rPr>
          <w:rFonts w:ascii="David" w:eastAsia="David" w:hAnsi="David" w:cs="David"/>
          <w:sz w:val="28"/>
          <w:szCs w:val="28"/>
          <w:rtl/>
        </w:rPr>
        <w:t xml:space="preserve">האם יהיה משמעותי יותר בגבעתי / במודיעין? </w:t>
      </w:r>
    </w:p>
    <w:p w14:paraId="3A292012" w14:textId="77777777" w:rsidR="003936FE" w:rsidRDefault="003936FE" w:rsidP="003936FE">
      <w:pPr>
        <w:bidi w:val="0"/>
        <w:spacing w:after="119" w:line="259" w:lineRule="auto"/>
        <w:ind w:left="0" w:right="570" w:firstLine="0"/>
        <w:jc w:val="right"/>
      </w:pPr>
      <w:r>
        <w:rPr>
          <w:rFonts w:ascii="David" w:eastAsia="David" w:hAnsi="David" w:cs="David"/>
          <w:sz w:val="28"/>
        </w:rPr>
        <w:t xml:space="preserve"> </w:t>
      </w:r>
    </w:p>
    <w:p w14:paraId="56C01B85" w14:textId="77777777" w:rsidR="003936FE" w:rsidRDefault="003936FE" w:rsidP="00341EB4">
      <w:pPr>
        <w:numPr>
          <w:ilvl w:val="1"/>
          <w:numId w:val="15"/>
        </w:numPr>
        <w:spacing w:after="141" w:line="265" w:lineRule="auto"/>
        <w:ind w:right="230" w:hanging="192"/>
        <w:jc w:val="left"/>
      </w:pPr>
      <w:r>
        <w:rPr>
          <w:sz w:val="28"/>
          <w:szCs w:val="28"/>
          <w:rtl/>
        </w:rPr>
        <w:t>דמות</w:t>
      </w:r>
    </w:p>
    <w:p w14:paraId="22EC9403" w14:textId="77777777" w:rsidR="003936FE" w:rsidRDefault="003936FE" w:rsidP="003936FE">
      <w:pPr>
        <w:pBdr>
          <w:top w:val="single" w:sz="4" w:space="0" w:color="000000"/>
          <w:left w:val="single" w:sz="4" w:space="0" w:color="000000"/>
          <w:bottom w:val="single" w:sz="4" w:space="0" w:color="000000"/>
          <w:right w:val="single" w:sz="4" w:space="0" w:color="000000"/>
        </w:pBdr>
        <w:spacing w:after="47" w:line="364" w:lineRule="auto"/>
        <w:ind w:left="498" w:hanging="8"/>
        <w:jc w:val="right"/>
      </w:pPr>
      <w:r>
        <w:rPr>
          <w:rFonts w:ascii="David" w:eastAsia="David" w:hAnsi="David" w:cs="David"/>
          <w:sz w:val="28"/>
          <w:szCs w:val="28"/>
          <w:rtl/>
        </w:rPr>
        <w:t xml:space="preserve">יוסי הוא בן לשמעון, מהצנחנים שכבשו את החרמון. מאז שהיה ילד קטן שמע את סיפורי הגבורה של אביו, הוא אוהב לצפות רק בסרטי מלחמה ותמיד דאג לשמור על כושר. יוסי מאמין שאזרח במדינה חייב לתת את כל כולו למען הגנת המולדת ולהשתתף בעבודה הקשה של לחימה וביטחון.  </w:t>
      </w:r>
    </w:p>
    <w:p w14:paraId="68F6F0A2" w14:textId="77777777" w:rsidR="003936FE" w:rsidRDefault="003936FE" w:rsidP="00341EB4">
      <w:pPr>
        <w:numPr>
          <w:ilvl w:val="0"/>
          <w:numId w:val="15"/>
        </w:numPr>
        <w:pBdr>
          <w:top w:val="single" w:sz="4" w:space="0" w:color="000000"/>
          <w:left w:val="single" w:sz="4" w:space="0" w:color="000000"/>
          <w:bottom w:val="single" w:sz="4" w:space="0" w:color="000000"/>
          <w:right w:val="single" w:sz="4" w:space="0" w:color="000000"/>
        </w:pBdr>
        <w:spacing w:after="120" w:line="259" w:lineRule="auto"/>
        <w:ind w:hanging="217"/>
        <w:jc w:val="left"/>
      </w:pPr>
      <w:r>
        <w:rPr>
          <w:rFonts w:ascii="David" w:eastAsia="David" w:hAnsi="David" w:cs="David"/>
          <w:sz w:val="28"/>
          <w:szCs w:val="28"/>
          <w:rtl/>
        </w:rPr>
        <w:t>האם יוסי יכול להיות ג'ובניק?</w:t>
      </w:r>
      <w:r>
        <w:rPr>
          <w:rFonts w:ascii="Arial AM" w:eastAsia="Arial AM" w:hAnsi="Arial AM" w:cs="Arial AM"/>
          <w:sz w:val="28"/>
          <w:szCs w:val="28"/>
          <w:rtl/>
        </w:rPr>
        <w:t xml:space="preserve"> </w:t>
      </w:r>
    </w:p>
    <w:p w14:paraId="647A63DF" w14:textId="77777777" w:rsidR="003936FE" w:rsidRDefault="003936FE" w:rsidP="00341EB4">
      <w:pPr>
        <w:numPr>
          <w:ilvl w:val="0"/>
          <w:numId w:val="15"/>
        </w:numPr>
        <w:pBdr>
          <w:top w:val="single" w:sz="4" w:space="0" w:color="000000"/>
          <w:left w:val="single" w:sz="4" w:space="0" w:color="000000"/>
          <w:bottom w:val="single" w:sz="4" w:space="0" w:color="000000"/>
          <w:right w:val="single" w:sz="4" w:space="0" w:color="000000"/>
        </w:pBdr>
        <w:spacing w:after="120" w:line="259" w:lineRule="auto"/>
        <w:ind w:hanging="217"/>
        <w:jc w:val="left"/>
      </w:pPr>
      <w:r>
        <w:rPr>
          <w:rFonts w:ascii="David" w:eastAsia="David" w:hAnsi="David" w:cs="David"/>
          <w:sz w:val="28"/>
          <w:szCs w:val="28"/>
          <w:rtl/>
        </w:rPr>
        <w:t>מהו שירות משמעותי בעיניו?</w:t>
      </w:r>
      <w:r>
        <w:rPr>
          <w:rFonts w:ascii="Arial AM" w:eastAsia="Arial AM" w:hAnsi="Arial AM" w:cs="Arial AM"/>
          <w:sz w:val="28"/>
          <w:szCs w:val="28"/>
          <w:rtl/>
        </w:rPr>
        <w:t xml:space="preserve"> </w:t>
      </w:r>
    </w:p>
    <w:p w14:paraId="465646DD" w14:textId="77777777" w:rsidR="003936FE" w:rsidRDefault="003936FE" w:rsidP="003936FE">
      <w:pPr>
        <w:bidi w:val="0"/>
        <w:spacing w:after="119" w:line="259" w:lineRule="auto"/>
        <w:ind w:left="0" w:right="570" w:firstLine="0"/>
        <w:jc w:val="right"/>
      </w:pPr>
      <w:r>
        <w:rPr>
          <w:rFonts w:ascii="David" w:eastAsia="David" w:hAnsi="David" w:cs="David"/>
          <w:sz w:val="28"/>
        </w:rPr>
        <w:t xml:space="preserve"> </w:t>
      </w:r>
    </w:p>
    <w:p w14:paraId="76E978DA" w14:textId="77777777" w:rsidR="003936FE" w:rsidRDefault="003936FE" w:rsidP="00341EB4">
      <w:pPr>
        <w:numPr>
          <w:ilvl w:val="1"/>
          <w:numId w:val="15"/>
        </w:numPr>
        <w:spacing w:after="141" w:line="265" w:lineRule="auto"/>
        <w:ind w:right="230" w:hanging="192"/>
        <w:jc w:val="left"/>
      </w:pPr>
      <w:r>
        <w:rPr>
          <w:sz w:val="28"/>
          <w:szCs w:val="28"/>
          <w:rtl/>
        </w:rPr>
        <w:t>דמות</w:t>
      </w:r>
    </w:p>
    <w:p w14:paraId="75CE4AF6" w14:textId="77777777" w:rsidR="003936FE" w:rsidRDefault="003936FE" w:rsidP="003936FE">
      <w:pPr>
        <w:pBdr>
          <w:top w:val="single" w:sz="4" w:space="0" w:color="000000"/>
          <w:left w:val="single" w:sz="4" w:space="0" w:color="000000"/>
          <w:bottom w:val="single" w:sz="4" w:space="0" w:color="000000"/>
          <w:right w:val="single" w:sz="4" w:space="0" w:color="000000"/>
        </w:pBdr>
        <w:spacing w:after="0" w:line="364" w:lineRule="auto"/>
        <w:ind w:left="498" w:hanging="8"/>
        <w:jc w:val="right"/>
      </w:pPr>
      <w:r>
        <w:rPr>
          <w:rFonts w:ascii="David" w:eastAsia="David" w:hAnsi="David" w:cs="David"/>
          <w:sz w:val="28"/>
          <w:szCs w:val="28"/>
          <w:rtl/>
        </w:rPr>
        <w:t xml:space="preserve">נופר ידועה בין חבריה בתור "הכותל" – זאת שכולם באים לדבר אתה ולבכות לה על הכול. כבר שנתיים שהיא מתנדבת בקו חם העוזר לנוער במצוקה. כשהיא קיבלה את המנילה והסתכלה בחוברת המצורפת לא יכלה להתעלם מהתפקיד של "משקית ת"ש". היא ידעה שהיא תוכל להצליח בו מאוד. נופר בכושר טוב ובעלת פרופיל </w:t>
      </w:r>
      <w:r>
        <w:rPr>
          <w:rFonts w:ascii="David" w:eastAsia="David" w:hAnsi="David" w:cs="David"/>
          <w:sz w:val="28"/>
          <w:szCs w:val="28"/>
        </w:rPr>
        <w:t>79</w:t>
      </w:r>
      <w:r>
        <w:rPr>
          <w:rFonts w:ascii="David" w:eastAsia="David" w:hAnsi="David" w:cs="David"/>
          <w:sz w:val="28"/>
          <w:szCs w:val="28"/>
          <w:rtl/>
        </w:rPr>
        <w:t xml:space="preserve">, וכל החיים הטיפה לכל הבנים שמסביבה למה חשוב להיות קרבי. עכשיו, כשזאת אופציה גם לבנות, זה נראה לה צביעות לא להיות קרבית בעצמה. </w:t>
      </w:r>
    </w:p>
    <w:p w14:paraId="061EC4AB" w14:textId="77777777" w:rsidR="003936FE" w:rsidRDefault="003936FE" w:rsidP="00341EB4">
      <w:pPr>
        <w:numPr>
          <w:ilvl w:val="0"/>
          <w:numId w:val="15"/>
        </w:numPr>
        <w:pBdr>
          <w:top w:val="single" w:sz="4" w:space="0" w:color="000000"/>
          <w:left w:val="single" w:sz="4" w:space="0" w:color="000000"/>
          <w:bottom w:val="single" w:sz="4" w:space="0" w:color="000000"/>
          <w:right w:val="single" w:sz="4" w:space="0" w:color="000000"/>
        </w:pBdr>
        <w:spacing w:after="120" w:line="259" w:lineRule="auto"/>
        <w:ind w:hanging="217"/>
        <w:jc w:val="left"/>
      </w:pPr>
      <w:r>
        <w:rPr>
          <w:rFonts w:ascii="David" w:eastAsia="David" w:hAnsi="David" w:cs="David"/>
          <w:sz w:val="28"/>
          <w:szCs w:val="28"/>
          <w:rtl/>
        </w:rPr>
        <w:t xml:space="preserve">האם נופר צריכה לוותר על תפקיד משקית </w:t>
      </w:r>
      <w:proofErr w:type="spellStart"/>
      <w:r>
        <w:rPr>
          <w:rFonts w:ascii="David" w:eastAsia="David" w:hAnsi="David" w:cs="David"/>
          <w:sz w:val="28"/>
          <w:szCs w:val="28"/>
          <w:rtl/>
        </w:rPr>
        <w:t>הת"ש</w:t>
      </w:r>
      <w:proofErr w:type="spellEnd"/>
      <w:r>
        <w:rPr>
          <w:rFonts w:ascii="David" w:eastAsia="David" w:hAnsi="David" w:cs="David"/>
          <w:sz w:val="28"/>
          <w:szCs w:val="28"/>
          <w:rtl/>
        </w:rPr>
        <w:t xml:space="preserve"> ולהיות קרבית? </w:t>
      </w:r>
    </w:p>
    <w:p w14:paraId="656B8CFD" w14:textId="77777777" w:rsidR="003936FE" w:rsidRDefault="003936FE" w:rsidP="00341EB4">
      <w:pPr>
        <w:numPr>
          <w:ilvl w:val="0"/>
          <w:numId w:val="15"/>
        </w:numPr>
        <w:pBdr>
          <w:top w:val="single" w:sz="4" w:space="0" w:color="000000"/>
          <w:left w:val="single" w:sz="4" w:space="0" w:color="000000"/>
          <w:bottom w:val="single" w:sz="4" w:space="0" w:color="000000"/>
          <w:right w:val="single" w:sz="4" w:space="0" w:color="000000"/>
        </w:pBdr>
        <w:spacing w:after="152" w:line="259" w:lineRule="auto"/>
        <w:ind w:hanging="217"/>
        <w:jc w:val="left"/>
      </w:pPr>
      <w:r>
        <w:rPr>
          <w:rFonts w:ascii="David" w:eastAsia="David" w:hAnsi="David" w:cs="David"/>
          <w:sz w:val="28"/>
          <w:szCs w:val="28"/>
          <w:rtl/>
        </w:rPr>
        <w:t xml:space="preserve">באיזה תפקיד תוכל לתרום יותר? </w:t>
      </w:r>
    </w:p>
    <w:p w14:paraId="6A0CC0F1" w14:textId="77777777" w:rsidR="003936FE" w:rsidRDefault="003936FE" w:rsidP="003936FE">
      <w:pPr>
        <w:bidi w:val="0"/>
        <w:spacing w:after="0" w:line="259" w:lineRule="auto"/>
        <w:ind w:left="0" w:right="570" w:firstLine="0"/>
        <w:jc w:val="right"/>
      </w:pPr>
      <w:r>
        <w:rPr>
          <w:rFonts w:ascii="David" w:eastAsia="David" w:hAnsi="David" w:cs="David"/>
          <w:sz w:val="28"/>
        </w:rPr>
        <w:t xml:space="preserve"> </w:t>
      </w:r>
    </w:p>
    <w:p w14:paraId="0652C122" w14:textId="77777777" w:rsidR="003936FE" w:rsidRDefault="003936FE" w:rsidP="00341EB4">
      <w:pPr>
        <w:numPr>
          <w:ilvl w:val="1"/>
          <w:numId w:val="15"/>
        </w:numPr>
        <w:spacing w:after="0" w:line="265" w:lineRule="auto"/>
        <w:ind w:right="230" w:hanging="192"/>
        <w:jc w:val="left"/>
      </w:pPr>
      <w:r>
        <w:rPr>
          <w:sz w:val="28"/>
          <w:szCs w:val="28"/>
          <w:rtl/>
        </w:rPr>
        <w:t>דמות</w:t>
      </w:r>
    </w:p>
    <w:tbl>
      <w:tblPr>
        <w:tblStyle w:val="TableGrid"/>
        <w:tblW w:w="8536" w:type="dxa"/>
        <w:tblInd w:w="430" w:type="dxa"/>
        <w:tblCellMar>
          <w:top w:w="29" w:type="dxa"/>
          <w:left w:w="142" w:type="dxa"/>
          <w:right w:w="113" w:type="dxa"/>
        </w:tblCellMar>
        <w:tblLook w:val="04A0" w:firstRow="1" w:lastRow="0" w:firstColumn="1" w:lastColumn="0" w:noHBand="0" w:noVBand="1"/>
      </w:tblPr>
      <w:tblGrid>
        <w:gridCol w:w="8536"/>
      </w:tblGrid>
      <w:tr w:rsidR="003936FE" w14:paraId="6DD2A14E" w14:textId="77777777" w:rsidTr="001949FC">
        <w:trPr>
          <w:trHeight w:val="3830"/>
        </w:trPr>
        <w:tc>
          <w:tcPr>
            <w:tcW w:w="8536" w:type="dxa"/>
            <w:tcBorders>
              <w:top w:val="single" w:sz="4" w:space="0" w:color="000000"/>
              <w:left w:val="single" w:sz="4" w:space="0" w:color="000000"/>
              <w:bottom w:val="single" w:sz="4" w:space="0" w:color="000000"/>
              <w:right w:val="single" w:sz="4" w:space="0" w:color="000000"/>
            </w:tcBorders>
          </w:tcPr>
          <w:p w14:paraId="2FC7F830" w14:textId="77777777" w:rsidR="003936FE" w:rsidRDefault="003936FE" w:rsidP="001949FC">
            <w:pPr>
              <w:spacing w:after="0" w:line="364" w:lineRule="auto"/>
              <w:ind w:left="0" w:right="60" w:firstLine="1"/>
              <w:jc w:val="right"/>
            </w:pPr>
            <w:r>
              <w:rPr>
                <w:rFonts w:ascii="David" w:eastAsia="David" w:hAnsi="David" w:cs="David"/>
                <w:sz w:val="28"/>
                <w:szCs w:val="28"/>
                <w:rtl/>
              </w:rPr>
              <w:lastRenderedPageBreak/>
              <w:t xml:space="preserve">דניאל הוא בן בכור במשפחה בת שבעה ילדים. לקראת גיוסו דיבר אתו אביו על חשיבות בחירת התפקיד בצבא. הקו שהנחה את דניאל בבחירת התפקיד הוא למצוא מקצוע. חשוב לדניאל, ובעיקר חשוב למשפחתו, שהצבא יקנה לו יכולות כדי שבתום השירות הצבאי יוכל מיד למצוא עבודה. הפרופיל של דניאל הוא </w:t>
            </w:r>
            <w:r>
              <w:rPr>
                <w:rFonts w:ascii="David" w:eastAsia="David" w:hAnsi="David" w:cs="David"/>
                <w:sz w:val="28"/>
                <w:szCs w:val="28"/>
              </w:rPr>
              <w:t>79</w:t>
            </w:r>
            <w:r>
              <w:rPr>
                <w:rFonts w:ascii="David" w:eastAsia="David" w:hAnsi="David" w:cs="David"/>
                <w:sz w:val="28"/>
                <w:szCs w:val="28"/>
                <w:rtl/>
              </w:rPr>
              <w:t xml:space="preserve">, ועד כמה שהיה שמח להיות קרבי הוא חושב שלטובתו ולטובת משפחתו עדיף שהוא יהיה בחיל כמו חיל חימוש, שבו הוא יוכל לקבל מקצוע (דוגמת מכונאי). </w:t>
            </w:r>
          </w:p>
          <w:p w14:paraId="2589242D" w14:textId="77777777" w:rsidR="003936FE" w:rsidRDefault="003936FE" w:rsidP="00341EB4">
            <w:pPr>
              <w:numPr>
                <w:ilvl w:val="0"/>
                <w:numId w:val="22"/>
              </w:numPr>
              <w:spacing w:after="0" w:line="364" w:lineRule="auto"/>
              <w:ind w:right="259" w:firstLine="2"/>
              <w:jc w:val="left"/>
            </w:pPr>
            <w:r>
              <w:rPr>
                <w:rFonts w:ascii="David" w:eastAsia="David" w:hAnsi="David" w:cs="David"/>
                <w:sz w:val="28"/>
                <w:szCs w:val="28"/>
                <w:rtl/>
              </w:rPr>
              <w:t xml:space="preserve">האם הצבא צריך לאפשר לדניאל להתגייס לתפקיד עורפי על אף היכולת שלו להיות קרבי? </w:t>
            </w:r>
          </w:p>
          <w:p w14:paraId="193DAAEA" w14:textId="77777777" w:rsidR="003936FE" w:rsidRDefault="003936FE" w:rsidP="00341EB4">
            <w:pPr>
              <w:numPr>
                <w:ilvl w:val="0"/>
                <w:numId w:val="22"/>
              </w:numPr>
              <w:spacing w:after="0" w:line="259" w:lineRule="auto"/>
              <w:ind w:right="259" w:firstLine="2"/>
              <w:jc w:val="left"/>
            </w:pPr>
            <w:r>
              <w:rPr>
                <w:rFonts w:ascii="David" w:eastAsia="David" w:hAnsi="David" w:cs="David"/>
                <w:sz w:val="28"/>
                <w:szCs w:val="28"/>
                <w:rtl/>
              </w:rPr>
              <w:t xml:space="preserve">האם יוכל לתרום בתפקיד בחיל החימוש? </w:t>
            </w:r>
          </w:p>
        </w:tc>
      </w:tr>
    </w:tbl>
    <w:p w14:paraId="4483266C" w14:textId="77777777" w:rsidR="003936FE" w:rsidRDefault="003936FE" w:rsidP="003936FE">
      <w:pPr>
        <w:bidi w:val="0"/>
        <w:spacing w:after="121" w:line="259" w:lineRule="auto"/>
        <w:ind w:left="0" w:right="570" w:firstLine="0"/>
        <w:jc w:val="right"/>
      </w:pPr>
      <w:r>
        <w:rPr>
          <w:rFonts w:ascii="David" w:eastAsia="David" w:hAnsi="David" w:cs="David"/>
          <w:sz w:val="28"/>
        </w:rPr>
        <w:t xml:space="preserve"> </w:t>
      </w:r>
    </w:p>
    <w:p w14:paraId="7665C516" w14:textId="77777777" w:rsidR="003936FE" w:rsidRDefault="003936FE" w:rsidP="003936FE">
      <w:pPr>
        <w:bidi w:val="0"/>
        <w:spacing w:after="119" w:line="259" w:lineRule="auto"/>
        <w:ind w:left="0" w:right="570" w:firstLine="0"/>
        <w:jc w:val="right"/>
      </w:pPr>
      <w:r>
        <w:rPr>
          <w:rFonts w:ascii="David" w:eastAsia="David" w:hAnsi="David" w:cs="David"/>
          <w:sz w:val="28"/>
        </w:rPr>
        <w:t xml:space="preserve"> </w:t>
      </w:r>
    </w:p>
    <w:p w14:paraId="3946E49D" w14:textId="77777777" w:rsidR="003936FE" w:rsidRDefault="003936FE" w:rsidP="00341EB4">
      <w:pPr>
        <w:numPr>
          <w:ilvl w:val="1"/>
          <w:numId w:val="15"/>
        </w:numPr>
        <w:spacing w:after="141" w:line="265" w:lineRule="auto"/>
        <w:ind w:right="230" w:hanging="192"/>
        <w:jc w:val="left"/>
      </w:pPr>
      <w:r>
        <w:rPr>
          <w:sz w:val="28"/>
          <w:szCs w:val="28"/>
          <w:rtl/>
        </w:rPr>
        <w:t>דמות</w:t>
      </w:r>
    </w:p>
    <w:p w14:paraId="6FBD2C2E" w14:textId="77777777" w:rsidR="003936FE" w:rsidRDefault="003936FE" w:rsidP="003936FE">
      <w:pPr>
        <w:pBdr>
          <w:top w:val="single" w:sz="4" w:space="0" w:color="000000"/>
          <w:left w:val="single" w:sz="4" w:space="0" w:color="000000"/>
          <w:bottom w:val="single" w:sz="4" w:space="0" w:color="000000"/>
          <w:right w:val="single" w:sz="4" w:space="0" w:color="000000"/>
        </w:pBdr>
        <w:spacing w:after="0" w:line="364" w:lineRule="auto"/>
        <w:ind w:left="490" w:firstLine="1"/>
      </w:pPr>
      <w:r>
        <w:rPr>
          <w:rFonts w:ascii="David" w:eastAsia="David" w:hAnsi="David" w:cs="David"/>
          <w:sz w:val="28"/>
          <w:szCs w:val="28"/>
          <w:rtl/>
        </w:rPr>
        <w:t xml:space="preserve">ליאת היא בחורה בעלת מוגבלות נפשית. היא פרשה מכל מסגרת מאז הייתה ילדה קטנה וממעטת לבלות עם חברים. היא מרגישה כישלון בכל תחום, אך מורעלת על הצבא. הצבא מוכן לגייסה ולהציבה אחראית מחלקת דשא וממטרות בבסיס קרוב לבית. </w:t>
      </w:r>
    </w:p>
    <w:p w14:paraId="4754D60C" w14:textId="77777777" w:rsidR="003936FE" w:rsidRDefault="003936FE" w:rsidP="00341EB4">
      <w:pPr>
        <w:numPr>
          <w:ilvl w:val="0"/>
          <w:numId w:val="15"/>
        </w:numPr>
        <w:pBdr>
          <w:top w:val="single" w:sz="4" w:space="0" w:color="000000"/>
          <w:left w:val="single" w:sz="4" w:space="0" w:color="000000"/>
          <w:bottom w:val="single" w:sz="4" w:space="0" w:color="000000"/>
          <w:right w:val="single" w:sz="4" w:space="0" w:color="000000"/>
        </w:pBdr>
        <w:spacing w:after="120" w:line="259" w:lineRule="auto"/>
        <w:ind w:hanging="217"/>
        <w:jc w:val="left"/>
      </w:pPr>
      <w:r>
        <w:rPr>
          <w:rFonts w:ascii="David" w:eastAsia="David" w:hAnsi="David" w:cs="David"/>
          <w:sz w:val="28"/>
          <w:szCs w:val="28"/>
          <w:rtl/>
        </w:rPr>
        <w:t xml:space="preserve">האם זה שירות משמעותי מבחינתה? </w:t>
      </w:r>
    </w:p>
    <w:p w14:paraId="1CA47596" w14:textId="77777777" w:rsidR="003936FE" w:rsidRDefault="003936FE" w:rsidP="00341EB4">
      <w:pPr>
        <w:numPr>
          <w:ilvl w:val="0"/>
          <w:numId w:val="15"/>
        </w:numPr>
        <w:pBdr>
          <w:top w:val="single" w:sz="4" w:space="0" w:color="000000"/>
          <w:left w:val="single" w:sz="4" w:space="0" w:color="000000"/>
          <w:bottom w:val="single" w:sz="4" w:space="0" w:color="000000"/>
          <w:right w:val="single" w:sz="4" w:space="0" w:color="000000"/>
        </w:pBdr>
        <w:spacing w:after="152" w:line="259" w:lineRule="auto"/>
        <w:ind w:hanging="217"/>
        <w:jc w:val="left"/>
      </w:pPr>
      <w:r>
        <w:rPr>
          <w:rFonts w:ascii="David" w:eastAsia="David" w:hAnsi="David" w:cs="David"/>
          <w:sz w:val="28"/>
          <w:szCs w:val="28"/>
          <w:rtl/>
        </w:rPr>
        <w:t xml:space="preserve">האם ליאת יכולה לבצע תפקיד אחר? </w:t>
      </w:r>
    </w:p>
    <w:p w14:paraId="6C3FAC31" w14:textId="77777777" w:rsidR="003936FE" w:rsidRDefault="003936FE" w:rsidP="003936FE">
      <w:pPr>
        <w:bidi w:val="0"/>
        <w:spacing w:after="119" w:line="259" w:lineRule="auto"/>
        <w:ind w:left="0" w:right="570" w:firstLine="0"/>
        <w:jc w:val="right"/>
      </w:pPr>
      <w:r>
        <w:rPr>
          <w:rFonts w:ascii="David" w:eastAsia="David" w:hAnsi="David" w:cs="David"/>
          <w:sz w:val="28"/>
        </w:rPr>
        <w:t xml:space="preserve"> </w:t>
      </w:r>
    </w:p>
    <w:p w14:paraId="61BDD68D" w14:textId="77777777" w:rsidR="003936FE" w:rsidRDefault="003936FE" w:rsidP="003936FE">
      <w:pPr>
        <w:bidi w:val="0"/>
        <w:spacing w:after="11" w:line="259" w:lineRule="auto"/>
        <w:ind w:left="0" w:right="570" w:firstLine="0"/>
        <w:jc w:val="right"/>
      </w:pPr>
      <w:r>
        <w:rPr>
          <w:rFonts w:ascii="David" w:eastAsia="David" w:hAnsi="David" w:cs="David"/>
          <w:sz w:val="28"/>
        </w:rPr>
        <w:t xml:space="preserve"> </w:t>
      </w:r>
    </w:p>
    <w:p w14:paraId="4ADCB7B6" w14:textId="77777777" w:rsidR="003936FE" w:rsidRDefault="003936FE" w:rsidP="003936FE">
      <w:pPr>
        <w:bidi w:val="0"/>
        <w:spacing w:after="270" w:line="259" w:lineRule="auto"/>
        <w:ind w:left="0" w:right="578" w:firstLine="0"/>
        <w:jc w:val="right"/>
      </w:pPr>
      <w:r>
        <w:rPr>
          <w:rFonts w:ascii="David" w:eastAsia="David" w:hAnsi="David" w:cs="David"/>
          <w:sz w:val="32"/>
        </w:rPr>
        <w:t xml:space="preserve"> </w:t>
      </w:r>
    </w:p>
    <w:p w14:paraId="1080AED1" w14:textId="77777777" w:rsidR="003936FE" w:rsidRDefault="003936FE" w:rsidP="003936FE">
      <w:pPr>
        <w:bidi w:val="0"/>
        <w:spacing w:after="306" w:line="259" w:lineRule="auto"/>
        <w:ind w:left="0" w:right="570" w:firstLine="0"/>
        <w:jc w:val="right"/>
      </w:pPr>
      <w:r>
        <w:rPr>
          <w:rFonts w:ascii="David" w:eastAsia="David" w:hAnsi="David" w:cs="David"/>
          <w:sz w:val="28"/>
        </w:rPr>
        <w:t xml:space="preserve"> </w:t>
      </w:r>
    </w:p>
    <w:p w14:paraId="33BF3868" w14:textId="77777777" w:rsidR="003936FE" w:rsidRDefault="003936FE" w:rsidP="003936FE">
      <w:pPr>
        <w:bidi w:val="0"/>
        <w:spacing w:after="246" w:line="259" w:lineRule="auto"/>
        <w:ind w:left="0" w:right="562" w:firstLine="0"/>
        <w:jc w:val="right"/>
      </w:pPr>
      <w:r>
        <w:rPr>
          <w:rFonts w:ascii="Times New Roman" w:eastAsia="Times New Roman" w:hAnsi="Times New Roman" w:cs="Times New Roman"/>
          <w:sz w:val="28"/>
        </w:rPr>
        <w:t xml:space="preserve"> </w:t>
      </w:r>
    </w:p>
    <w:p w14:paraId="49E3B543" w14:textId="77777777" w:rsidR="003936FE" w:rsidRDefault="003936FE" w:rsidP="003936FE">
      <w:pPr>
        <w:bidi w:val="0"/>
        <w:spacing w:after="308" w:line="259" w:lineRule="auto"/>
        <w:ind w:left="0" w:right="570" w:firstLine="0"/>
        <w:jc w:val="right"/>
      </w:pPr>
      <w:r>
        <w:rPr>
          <w:rFonts w:ascii="David" w:eastAsia="David" w:hAnsi="David" w:cs="David"/>
          <w:sz w:val="28"/>
        </w:rPr>
        <w:t xml:space="preserve"> </w:t>
      </w:r>
    </w:p>
    <w:p w14:paraId="3FADB01E" w14:textId="77777777" w:rsidR="003936FE" w:rsidRDefault="003936FE" w:rsidP="003936FE">
      <w:pPr>
        <w:bidi w:val="0"/>
        <w:spacing w:after="0" w:line="259" w:lineRule="auto"/>
        <w:ind w:left="0" w:right="562" w:firstLine="0"/>
        <w:jc w:val="right"/>
      </w:pPr>
      <w:r>
        <w:rPr>
          <w:rFonts w:ascii="Times New Roman" w:eastAsia="Times New Roman" w:hAnsi="Times New Roman" w:cs="Times New Roman"/>
          <w:sz w:val="28"/>
        </w:rPr>
        <w:t xml:space="preserve"> </w:t>
      </w:r>
    </w:p>
    <w:p w14:paraId="054A5481" w14:textId="77777777" w:rsidR="003936FE" w:rsidRDefault="003936FE" w:rsidP="003936FE">
      <w:pPr>
        <w:bidi w:val="0"/>
        <w:spacing w:after="158" w:line="259" w:lineRule="auto"/>
        <w:ind w:left="0" w:right="101" w:firstLine="0"/>
        <w:jc w:val="center"/>
      </w:pPr>
      <w:r>
        <w:rPr>
          <w:rFonts w:ascii="Calibri" w:eastAsia="Calibri" w:hAnsi="Calibri" w:cs="Calibri"/>
          <w:sz w:val="56"/>
        </w:rPr>
        <w:t xml:space="preserve"> </w:t>
      </w:r>
    </w:p>
    <w:p w14:paraId="0F989808" w14:textId="77777777" w:rsidR="003936FE" w:rsidRDefault="003936FE" w:rsidP="003936FE">
      <w:pPr>
        <w:pStyle w:val="8"/>
        <w:ind w:left="520" w:right="551"/>
      </w:pPr>
      <w:r>
        <w:rPr>
          <w:szCs w:val="56"/>
          <w:rtl/>
        </w:rPr>
        <w:t xml:space="preserve">הכנה לשירות </w:t>
      </w:r>
    </w:p>
    <w:p w14:paraId="6C0D231A" w14:textId="77777777" w:rsidR="003936FE" w:rsidRDefault="003936FE" w:rsidP="003936FE">
      <w:pPr>
        <w:pStyle w:val="4"/>
        <w:spacing w:after="42"/>
        <w:ind w:left="165" w:right="196"/>
      </w:pPr>
      <w:bookmarkStart w:id="6" w:name="_Toc2578515"/>
      <w:r>
        <w:rPr>
          <w:szCs w:val="32"/>
          <w:rtl/>
        </w:rPr>
        <w:t>קשיי הסתגלות</w:t>
      </w:r>
      <w:r>
        <w:rPr>
          <w:szCs w:val="32"/>
          <w:shd w:val="clear" w:color="auto" w:fill="auto"/>
          <w:rtl/>
        </w:rPr>
        <w:t xml:space="preserve"> </w:t>
      </w:r>
      <w:bookmarkEnd w:id="6"/>
    </w:p>
    <w:p w14:paraId="4F087F20" w14:textId="77777777" w:rsidR="003936FE" w:rsidRDefault="003936FE" w:rsidP="003936FE">
      <w:pPr>
        <w:bidi w:val="0"/>
        <w:spacing w:after="90" w:line="259" w:lineRule="auto"/>
        <w:ind w:left="0" w:right="570" w:firstLine="0"/>
        <w:jc w:val="right"/>
      </w:pPr>
      <w:r>
        <w:rPr>
          <w:rFonts w:ascii="David" w:eastAsia="David" w:hAnsi="David" w:cs="David"/>
          <w:sz w:val="28"/>
        </w:rPr>
        <w:t xml:space="preserve"> </w:t>
      </w:r>
    </w:p>
    <w:p w14:paraId="1401D102" w14:textId="77777777" w:rsidR="003936FE" w:rsidRDefault="003936FE" w:rsidP="003936FE">
      <w:pPr>
        <w:spacing w:after="52" w:line="367" w:lineRule="auto"/>
        <w:ind w:left="505" w:right="537" w:hanging="8"/>
        <w:jc w:val="right"/>
      </w:pPr>
      <w:r>
        <w:rPr>
          <w:szCs w:val="24"/>
          <w:rtl/>
        </w:rPr>
        <w:t xml:space="preserve">בדרך כלל כשאנחנו מתחילים תקופה חדשה בחיינו יש לנו חששות רבים, שבדרך כלל מתפוגגים להם כבר אחרי תקופה קצרה. בפעילות זו ננסה לעמוד על הקשיים </w:t>
      </w:r>
      <w:r>
        <w:rPr>
          <w:szCs w:val="24"/>
          <w:rtl/>
        </w:rPr>
        <w:lastRenderedPageBreak/>
        <w:t xml:space="preserve">הצפויים במעבר מהאזרחות למסגרת צבאית ונלמד שעל אף הקשיים נצליח להתמודד ולעמוד באתגרים שמציבים לנו החיים הצבאיים.  </w:t>
      </w:r>
    </w:p>
    <w:p w14:paraId="24BC0029" w14:textId="77777777" w:rsidR="003936FE" w:rsidRDefault="003936FE" w:rsidP="003936FE">
      <w:pPr>
        <w:bidi w:val="0"/>
        <w:spacing w:after="0" w:line="259" w:lineRule="auto"/>
        <w:ind w:left="2815" w:firstLine="0"/>
        <w:jc w:val="center"/>
      </w:pPr>
      <w:r>
        <w:rPr>
          <w:rFonts w:ascii="David" w:eastAsia="David" w:hAnsi="David" w:cs="David"/>
          <w:sz w:val="32"/>
        </w:rPr>
        <w:t xml:space="preserve"> </w:t>
      </w:r>
    </w:p>
    <w:p w14:paraId="5B5EF4D7"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מטרות</w:t>
      </w:r>
      <w:r>
        <w:rPr>
          <w:rFonts w:ascii="Calibri" w:eastAsia="Calibri" w:hAnsi="Calibri" w:cs="Calibri"/>
          <w:sz w:val="28"/>
          <w:szCs w:val="28"/>
          <w:rtl/>
        </w:rPr>
        <w:t xml:space="preserve">   </w:t>
      </w:r>
    </w:p>
    <w:p w14:paraId="64E3D50A" w14:textId="77777777" w:rsidR="003936FE" w:rsidRDefault="003936FE" w:rsidP="003936FE">
      <w:pPr>
        <w:spacing w:after="130" w:line="265" w:lineRule="auto"/>
        <w:ind w:left="1161" w:hanging="3"/>
        <w:jc w:val="left"/>
      </w:pPr>
      <w:r>
        <w:rPr>
          <w:rFonts w:ascii="Arial AM" w:eastAsia="Arial AM" w:hAnsi="Arial AM" w:cs="Arial AM"/>
          <w:szCs w:val="24"/>
          <w:rtl/>
        </w:rPr>
        <w:t xml:space="preserve"> </w:t>
      </w:r>
      <w:r>
        <w:rPr>
          <w:szCs w:val="24"/>
          <w:rtl/>
        </w:rPr>
        <w:t>להציג את קשיי ההסתגלות בצבא</w:t>
      </w:r>
      <w:r>
        <w:rPr>
          <w:rFonts w:ascii="Times New Roman" w:eastAsia="Times New Roman" w:hAnsi="Times New Roman" w:cs="Times New Roman"/>
          <w:szCs w:val="24"/>
          <w:rtl/>
        </w:rPr>
        <w:t xml:space="preserve"> </w:t>
      </w:r>
    </w:p>
    <w:p w14:paraId="1370C0EB" w14:textId="77777777" w:rsidR="003936FE" w:rsidRDefault="003936FE" w:rsidP="003936FE">
      <w:pPr>
        <w:spacing w:after="130" w:line="265" w:lineRule="auto"/>
        <w:ind w:left="1161" w:hanging="3"/>
        <w:jc w:val="left"/>
      </w:pPr>
      <w:r>
        <w:rPr>
          <w:rFonts w:ascii="Arial AM" w:eastAsia="Arial AM" w:hAnsi="Arial AM" w:cs="Arial AM"/>
          <w:szCs w:val="24"/>
          <w:rtl/>
        </w:rPr>
        <w:t xml:space="preserve"> </w:t>
      </w:r>
      <w:r>
        <w:rPr>
          <w:szCs w:val="24"/>
          <w:rtl/>
        </w:rPr>
        <w:t xml:space="preserve">להבין כי עם קשיים אפשר וצריך להתמודד </w:t>
      </w:r>
      <w:r>
        <w:rPr>
          <w:rFonts w:ascii="Times New Roman" w:eastAsia="Times New Roman" w:hAnsi="Times New Roman" w:cs="Times New Roman"/>
          <w:szCs w:val="24"/>
          <w:rtl/>
        </w:rPr>
        <w:t xml:space="preserve"> </w:t>
      </w:r>
    </w:p>
    <w:p w14:paraId="67A5BA81" w14:textId="77777777" w:rsidR="003936FE" w:rsidRDefault="003936FE" w:rsidP="003936FE">
      <w:pPr>
        <w:spacing w:after="90" w:line="265" w:lineRule="auto"/>
        <w:ind w:left="1161" w:hanging="3"/>
        <w:jc w:val="left"/>
      </w:pPr>
      <w:r>
        <w:rPr>
          <w:rFonts w:ascii="Arial AM" w:eastAsia="Arial AM" w:hAnsi="Arial AM" w:cs="Arial AM"/>
          <w:szCs w:val="24"/>
          <w:rtl/>
        </w:rPr>
        <w:t xml:space="preserve"> </w:t>
      </w:r>
      <w:r>
        <w:rPr>
          <w:szCs w:val="24"/>
          <w:rtl/>
        </w:rPr>
        <w:t>להבין כי באפשרותנו להפוך קשיים לאתגרים</w:t>
      </w:r>
      <w:r>
        <w:rPr>
          <w:rFonts w:ascii="Times New Roman" w:eastAsia="Times New Roman" w:hAnsi="Times New Roman" w:cs="Times New Roman"/>
          <w:szCs w:val="24"/>
          <w:rtl/>
        </w:rPr>
        <w:t xml:space="preserve"> </w:t>
      </w:r>
    </w:p>
    <w:p w14:paraId="5BF0DD79" w14:textId="77777777" w:rsidR="003936FE" w:rsidRDefault="003936FE" w:rsidP="003936FE">
      <w:pPr>
        <w:bidi w:val="0"/>
        <w:spacing w:after="135" w:line="259" w:lineRule="auto"/>
        <w:ind w:left="0" w:right="570" w:firstLine="0"/>
        <w:jc w:val="right"/>
      </w:pPr>
      <w:r>
        <w:rPr>
          <w:rFonts w:ascii="David" w:eastAsia="David" w:hAnsi="David" w:cs="David"/>
          <w:sz w:val="28"/>
        </w:rPr>
        <w:t xml:space="preserve"> </w:t>
      </w:r>
    </w:p>
    <w:p w14:paraId="426D5967"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עזרים</w:t>
      </w:r>
      <w:r>
        <w:rPr>
          <w:rFonts w:ascii="Calibri" w:eastAsia="Calibri" w:hAnsi="Calibri" w:cs="Calibri"/>
          <w:sz w:val="28"/>
          <w:szCs w:val="28"/>
          <w:rtl/>
        </w:rPr>
        <w:t xml:space="preserve">  </w:t>
      </w:r>
    </w:p>
    <w:p w14:paraId="780B9437" w14:textId="77777777" w:rsidR="003936FE" w:rsidRDefault="003936FE" w:rsidP="003936FE">
      <w:pPr>
        <w:spacing w:after="31"/>
        <w:ind w:left="564" w:right="1956" w:hanging="65"/>
      </w:pPr>
      <w:r>
        <w:rPr>
          <w:rFonts w:ascii="Arial AM" w:eastAsia="Arial AM" w:hAnsi="Arial AM" w:cs="Arial AM"/>
          <w:szCs w:val="24"/>
          <w:rtl/>
        </w:rPr>
        <w:t xml:space="preserve"> </w:t>
      </w:r>
      <w:r>
        <w:rPr>
          <w:szCs w:val="24"/>
          <w:rtl/>
        </w:rPr>
        <w:t>קטע צפייה מתוך הסדרה טירונות "</w:t>
      </w:r>
      <w:proofErr w:type="spellStart"/>
      <w:r>
        <w:rPr>
          <w:szCs w:val="24"/>
          <w:rtl/>
        </w:rPr>
        <w:t>גוליבר</w:t>
      </w:r>
      <w:proofErr w:type="spellEnd"/>
      <w:r>
        <w:rPr>
          <w:szCs w:val="24"/>
          <w:rtl/>
        </w:rPr>
        <w:t xml:space="preserve"> עובר את הקיר"- מופיע בדיסק המצורף לחוברת.  </w:t>
      </w:r>
      <w:r>
        <w:rPr>
          <w:rFonts w:ascii="Times New Roman" w:eastAsia="Times New Roman" w:hAnsi="Times New Roman" w:cs="Times New Roman"/>
          <w:szCs w:val="24"/>
          <w:rtl/>
        </w:rPr>
        <w:t xml:space="preserve"> </w:t>
      </w:r>
    </w:p>
    <w:p w14:paraId="6F41ECFA" w14:textId="77777777" w:rsidR="003936FE" w:rsidRDefault="003936FE" w:rsidP="003936FE">
      <w:pPr>
        <w:spacing w:line="367" w:lineRule="auto"/>
        <w:ind w:left="1106" w:right="4845" w:hanging="8"/>
        <w:jc w:val="right"/>
      </w:pPr>
      <w:r>
        <w:rPr>
          <w:rFonts w:ascii="Arial AM" w:eastAsia="Arial AM" w:hAnsi="Arial AM" w:cs="Arial AM"/>
          <w:szCs w:val="24"/>
          <w:rtl/>
        </w:rPr>
        <w:t xml:space="preserve"> </w:t>
      </w:r>
      <w:r>
        <w:rPr>
          <w:szCs w:val="24"/>
          <w:rtl/>
        </w:rPr>
        <w:t xml:space="preserve">כרטיסיות בריסטול – קשיים אפשריים </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כרטיסיות מקרים (נספח </w:t>
      </w:r>
      <w:r>
        <w:rPr>
          <w:szCs w:val="24"/>
        </w:rPr>
        <w:t>1</w:t>
      </w:r>
      <w:r>
        <w:rPr>
          <w:szCs w:val="24"/>
          <w:rtl/>
        </w:rPr>
        <w:t>)</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 קטע קריאה (נספח </w:t>
      </w:r>
      <w:r>
        <w:rPr>
          <w:szCs w:val="24"/>
        </w:rPr>
        <w:t>2</w:t>
      </w:r>
      <w:r>
        <w:rPr>
          <w:szCs w:val="24"/>
          <w:rtl/>
        </w:rPr>
        <w:t xml:space="preserve"> )</w:t>
      </w:r>
      <w:r>
        <w:rPr>
          <w:rFonts w:ascii="Times New Roman" w:eastAsia="Times New Roman" w:hAnsi="Times New Roman" w:cs="Times New Roman"/>
          <w:szCs w:val="24"/>
          <w:rtl/>
        </w:rPr>
        <w:t xml:space="preserve"> </w:t>
      </w:r>
    </w:p>
    <w:p w14:paraId="4F2D1B58" w14:textId="77777777" w:rsidR="003936FE" w:rsidRDefault="003936FE" w:rsidP="003936FE">
      <w:pPr>
        <w:bidi w:val="0"/>
        <w:spacing w:after="135" w:line="259" w:lineRule="auto"/>
        <w:ind w:left="0" w:right="570" w:firstLine="0"/>
        <w:jc w:val="right"/>
      </w:pPr>
      <w:r>
        <w:rPr>
          <w:rFonts w:ascii="David" w:eastAsia="David" w:hAnsi="David" w:cs="David"/>
          <w:sz w:val="28"/>
        </w:rPr>
        <w:t xml:space="preserve"> </w:t>
      </w:r>
    </w:p>
    <w:p w14:paraId="107EE7CC"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הכנה מראש</w:t>
      </w:r>
      <w:r>
        <w:rPr>
          <w:rFonts w:ascii="Calibri" w:eastAsia="Calibri" w:hAnsi="Calibri" w:cs="Calibri"/>
          <w:sz w:val="28"/>
          <w:szCs w:val="28"/>
          <w:rtl/>
        </w:rPr>
        <w:t xml:space="preserve"> </w:t>
      </w:r>
    </w:p>
    <w:p w14:paraId="6F8F3501" w14:textId="77777777" w:rsidR="003936FE" w:rsidRDefault="003936FE" w:rsidP="003936FE">
      <w:pPr>
        <w:spacing w:after="26"/>
        <w:ind w:left="592" w:right="4368"/>
      </w:pPr>
      <w:r>
        <w:rPr>
          <w:rFonts w:ascii="Arial AM" w:eastAsia="Arial AM" w:hAnsi="Arial AM" w:cs="Arial AM"/>
          <w:szCs w:val="24"/>
          <w:rtl/>
        </w:rPr>
        <w:t xml:space="preserve"> </w:t>
      </w:r>
      <w:r>
        <w:rPr>
          <w:szCs w:val="24"/>
          <w:rtl/>
        </w:rPr>
        <w:t xml:space="preserve">להכין את הכרטיסיות עם קטגוריות הקשיים </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להכין ארבע כרטיסיות מקרים</w:t>
      </w:r>
      <w:r>
        <w:rPr>
          <w:rFonts w:ascii="Times New Roman" w:eastAsia="Times New Roman" w:hAnsi="Times New Roman" w:cs="Times New Roman"/>
          <w:szCs w:val="24"/>
          <w:rtl/>
        </w:rPr>
        <w:t xml:space="preserve"> </w:t>
      </w:r>
    </w:p>
    <w:p w14:paraId="63F15488" w14:textId="77777777" w:rsidR="003936FE" w:rsidRDefault="003936FE" w:rsidP="003936FE">
      <w:pPr>
        <w:spacing w:after="26"/>
        <w:ind w:left="575" w:right="4684"/>
      </w:pPr>
      <w:r>
        <w:rPr>
          <w:rFonts w:ascii="Arial AM" w:eastAsia="Arial AM" w:hAnsi="Arial AM" w:cs="Arial AM"/>
          <w:szCs w:val="24"/>
          <w:rtl/>
        </w:rPr>
        <w:t xml:space="preserve"> </w:t>
      </w:r>
      <w:r>
        <w:rPr>
          <w:szCs w:val="24"/>
          <w:rtl/>
        </w:rPr>
        <w:t>לצלם את קטע הקריאה כמספר החניכים</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proofErr w:type="spellStart"/>
      <w:r>
        <w:rPr>
          <w:szCs w:val="24"/>
          <w:rtl/>
        </w:rPr>
        <w:t>טלויזיה</w:t>
      </w:r>
      <w:proofErr w:type="spellEnd"/>
      <w:r>
        <w:rPr>
          <w:szCs w:val="24"/>
          <w:rtl/>
        </w:rPr>
        <w:t>, די.וי.די</w:t>
      </w:r>
      <w:r>
        <w:rPr>
          <w:rFonts w:ascii="Times New Roman" w:eastAsia="Times New Roman" w:hAnsi="Times New Roman" w:cs="Times New Roman"/>
          <w:szCs w:val="24"/>
          <w:rtl/>
        </w:rPr>
        <w:t xml:space="preserve"> </w:t>
      </w:r>
    </w:p>
    <w:p w14:paraId="3C44D846" w14:textId="77777777" w:rsidR="003936FE" w:rsidRDefault="003936FE" w:rsidP="003936FE">
      <w:pPr>
        <w:bidi w:val="0"/>
        <w:spacing w:after="135" w:line="259" w:lineRule="auto"/>
        <w:ind w:left="0" w:right="570" w:firstLine="0"/>
        <w:jc w:val="right"/>
      </w:pPr>
      <w:r>
        <w:rPr>
          <w:rFonts w:ascii="David" w:eastAsia="David" w:hAnsi="David" w:cs="David"/>
          <w:sz w:val="28"/>
        </w:rPr>
        <w:t xml:space="preserve"> </w:t>
      </w:r>
    </w:p>
    <w:p w14:paraId="3829BA5D"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הערכת זמן</w:t>
      </w:r>
      <w:r>
        <w:rPr>
          <w:rFonts w:ascii="Calibri" w:eastAsia="Calibri" w:hAnsi="Calibri" w:cs="Calibri"/>
          <w:sz w:val="28"/>
          <w:szCs w:val="28"/>
          <w:rtl/>
        </w:rPr>
        <w:t xml:space="preserve"> </w:t>
      </w:r>
    </w:p>
    <w:p w14:paraId="33DF5FD2" w14:textId="77777777" w:rsidR="003936FE" w:rsidRDefault="003936FE" w:rsidP="003936FE">
      <w:pPr>
        <w:spacing w:line="367" w:lineRule="auto"/>
        <w:ind w:left="721" w:right="4370" w:hanging="8"/>
        <w:jc w:val="right"/>
      </w:pPr>
      <w:r>
        <w:rPr>
          <w:rFonts w:ascii="Arial AM" w:eastAsia="Arial AM" w:hAnsi="Arial AM" w:cs="Arial AM"/>
          <w:szCs w:val="24"/>
          <w:rtl/>
        </w:rPr>
        <w:t xml:space="preserve"> </w:t>
      </w:r>
      <w:r>
        <w:rPr>
          <w:szCs w:val="24"/>
          <w:rtl/>
        </w:rPr>
        <w:t xml:space="preserve">שלב א, פתיחה: העלאת קשיים -  </w:t>
      </w:r>
      <w:r>
        <w:rPr>
          <w:szCs w:val="24"/>
        </w:rPr>
        <w:t>15</w:t>
      </w:r>
      <w:r>
        <w:rPr>
          <w:szCs w:val="24"/>
          <w:rtl/>
        </w:rPr>
        <w:t xml:space="preserve">  דקות </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שלב ב, קטע צפייה והכנת רשימה - </w:t>
      </w:r>
      <w:r>
        <w:rPr>
          <w:szCs w:val="24"/>
        </w:rPr>
        <w:t>30</w:t>
      </w:r>
      <w:r>
        <w:rPr>
          <w:szCs w:val="24"/>
          <w:rtl/>
        </w:rPr>
        <w:t xml:space="preserve"> דקות  </w:t>
      </w:r>
      <w:r>
        <w:rPr>
          <w:rFonts w:ascii="Arial AM" w:eastAsia="Arial AM" w:hAnsi="Arial AM" w:cs="Arial AM"/>
          <w:szCs w:val="24"/>
          <w:rtl/>
        </w:rPr>
        <w:t xml:space="preserve"> </w:t>
      </w:r>
      <w:r>
        <w:rPr>
          <w:szCs w:val="24"/>
          <w:rtl/>
        </w:rPr>
        <w:t xml:space="preserve">שלב ג, כרטיסיות מקרים - </w:t>
      </w:r>
      <w:r>
        <w:rPr>
          <w:szCs w:val="24"/>
        </w:rPr>
        <w:t>10</w:t>
      </w:r>
      <w:r>
        <w:rPr>
          <w:szCs w:val="24"/>
          <w:rtl/>
        </w:rPr>
        <w:t xml:space="preserve"> דקות </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סיכום - </w:t>
      </w:r>
      <w:r>
        <w:rPr>
          <w:szCs w:val="24"/>
        </w:rPr>
        <w:t>10</w:t>
      </w:r>
      <w:r>
        <w:rPr>
          <w:szCs w:val="24"/>
          <w:rtl/>
        </w:rPr>
        <w:t xml:space="preserve"> דקות </w:t>
      </w:r>
      <w:r>
        <w:rPr>
          <w:rFonts w:ascii="Times New Roman" w:eastAsia="Times New Roman" w:hAnsi="Times New Roman" w:cs="Times New Roman"/>
          <w:szCs w:val="24"/>
          <w:rtl/>
        </w:rPr>
        <w:t xml:space="preserve"> </w:t>
      </w:r>
    </w:p>
    <w:p w14:paraId="1B6BD38F" w14:textId="77777777" w:rsidR="003936FE" w:rsidRDefault="003936FE" w:rsidP="003936FE">
      <w:pPr>
        <w:bidi w:val="0"/>
        <w:spacing w:after="0" w:line="259" w:lineRule="auto"/>
        <w:ind w:left="0" w:right="570" w:firstLine="0"/>
        <w:jc w:val="right"/>
      </w:pPr>
      <w:r>
        <w:rPr>
          <w:rFonts w:ascii="David" w:eastAsia="David" w:hAnsi="David" w:cs="David"/>
          <w:sz w:val="28"/>
        </w:rPr>
        <w:t xml:space="preserve"> </w:t>
      </w:r>
    </w:p>
    <w:p w14:paraId="129FC761" w14:textId="77777777" w:rsidR="003936FE" w:rsidRDefault="003936FE" w:rsidP="003936FE">
      <w:pPr>
        <w:spacing w:after="31" w:line="259" w:lineRule="auto"/>
        <w:ind w:left="498" w:hanging="10"/>
        <w:jc w:val="left"/>
      </w:pPr>
      <w:r>
        <w:rPr>
          <w:rFonts w:ascii="Calibri" w:eastAsia="Calibri" w:hAnsi="Calibri" w:cs="Calibri"/>
          <w:sz w:val="28"/>
          <w:szCs w:val="28"/>
          <w:u w:val="single" w:color="000000"/>
          <w:rtl/>
        </w:rPr>
        <w:t>מהלך הפעילות</w:t>
      </w:r>
      <w:r>
        <w:rPr>
          <w:rFonts w:ascii="Calibri" w:eastAsia="Calibri" w:hAnsi="Calibri" w:cs="Calibri"/>
          <w:sz w:val="28"/>
          <w:szCs w:val="28"/>
          <w:rtl/>
        </w:rPr>
        <w:t xml:space="preserve"> </w:t>
      </w:r>
    </w:p>
    <w:p w14:paraId="16B09115" w14:textId="77777777" w:rsidR="003936FE" w:rsidRDefault="003936FE" w:rsidP="003936FE">
      <w:pPr>
        <w:spacing w:after="102" w:line="259" w:lineRule="auto"/>
        <w:ind w:left="512" w:hanging="10"/>
        <w:jc w:val="left"/>
      </w:pPr>
      <w:r>
        <w:rPr>
          <w:szCs w:val="24"/>
          <w:u w:val="single" w:color="000000"/>
          <w:rtl/>
        </w:rPr>
        <w:t>שלב א, פתיחה</w:t>
      </w:r>
      <w:r>
        <w:rPr>
          <w:szCs w:val="24"/>
          <w:rtl/>
        </w:rPr>
        <w:t xml:space="preserve">  </w:t>
      </w:r>
    </w:p>
    <w:p w14:paraId="0EBA98FD" w14:textId="77777777" w:rsidR="003936FE" w:rsidRDefault="003936FE" w:rsidP="003936FE">
      <w:pPr>
        <w:ind w:left="505" w:right="527"/>
      </w:pPr>
      <w:r>
        <w:rPr>
          <w:szCs w:val="24"/>
          <w:rtl/>
        </w:rPr>
        <w:t xml:space="preserve">ערוך סבב בין החניכים ובקש מכל אחד לספר על קושי שנתקל בו בבית הספר, עם החברים, במשפחה וכו' וכיצד התמודד עם הקושי.  </w:t>
      </w:r>
    </w:p>
    <w:p w14:paraId="278BEAE4" w14:textId="77777777" w:rsidR="003936FE" w:rsidRDefault="003936FE" w:rsidP="003936FE">
      <w:pPr>
        <w:ind w:left="505" w:right="527"/>
      </w:pPr>
      <w:r>
        <w:rPr>
          <w:szCs w:val="24"/>
          <w:u w:val="single" w:color="000000"/>
          <w:rtl/>
        </w:rPr>
        <w:t xml:space="preserve">אפשרות ראשונה </w:t>
      </w:r>
      <w:r>
        <w:rPr>
          <w:szCs w:val="24"/>
          <w:rtl/>
        </w:rPr>
        <w:t xml:space="preserve">– בחדר מפוזרות כרטיסיות המתארות קשיים שונים. החניכים יסתובבו בחדר ויתיישבו ליד הכרטיסייה המתארת את הקושי שממנו הם חוששים לקראת הגיוס.   </w:t>
      </w:r>
    </w:p>
    <w:p w14:paraId="3DBF0385" w14:textId="77777777" w:rsidR="003936FE" w:rsidRDefault="003936FE" w:rsidP="003936FE">
      <w:pPr>
        <w:spacing w:after="46"/>
        <w:ind w:left="505" w:right="527"/>
      </w:pPr>
      <w:r>
        <w:rPr>
          <w:szCs w:val="24"/>
          <w:rtl/>
        </w:rPr>
        <w:t xml:space="preserve">קשיים אפשריים: חוסר שינה, געגועים לבית, געגועים לחבר'ה ,אנשים חדשים, אוכל, משמעת, זמנים וכל דבר נוסף שעולה על הדעת.  </w:t>
      </w:r>
    </w:p>
    <w:p w14:paraId="63F6E539" w14:textId="77777777" w:rsidR="003936FE" w:rsidRDefault="003936FE" w:rsidP="003936FE">
      <w:pPr>
        <w:ind w:left="505" w:right="527"/>
      </w:pPr>
      <w:r>
        <w:rPr>
          <w:szCs w:val="24"/>
          <w:rtl/>
        </w:rPr>
        <w:lastRenderedPageBreak/>
        <w:t>בקש מכל חניך להציג את הקושי שבחר ופֵתֵח דיון קצר סביב הקשיים</w:t>
      </w:r>
      <w:r>
        <w:rPr>
          <w:rFonts w:ascii="Times New Roman" w:eastAsia="Times New Roman" w:hAnsi="Times New Roman" w:cs="Times New Roman"/>
          <w:szCs w:val="24"/>
          <w:rtl/>
        </w:rPr>
        <w:t xml:space="preserve"> </w:t>
      </w:r>
      <w:r>
        <w:rPr>
          <w:szCs w:val="24"/>
          <w:rtl/>
        </w:rPr>
        <w:t xml:space="preserve">– מהי הסיבה לחשש מפני הקושי?  מהי דרך ההתמודדות הטובה ביותר?  </w:t>
      </w:r>
    </w:p>
    <w:p w14:paraId="11C4A8BB" w14:textId="77777777" w:rsidR="003936FE" w:rsidRDefault="003936FE" w:rsidP="003936FE">
      <w:pPr>
        <w:spacing w:after="90" w:line="265" w:lineRule="auto"/>
        <w:ind w:left="507" w:hanging="3"/>
        <w:jc w:val="left"/>
      </w:pPr>
      <w:r>
        <w:rPr>
          <w:szCs w:val="24"/>
          <w:u w:val="single" w:color="000000"/>
          <w:rtl/>
        </w:rPr>
        <w:t>אפשרות שנייה</w:t>
      </w:r>
      <w:r>
        <w:rPr>
          <w:szCs w:val="24"/>
          <w:rtl/>
        </w:rPr>
        <w:t xml:space="preserve"> – כל חניך יקבל פתק ויציין בו קושי שממנו הוא חושש לקראת הגיוס לצבא.  </w:t>
      </w:r>
    </w:p>
    <w:p w14:paraId="4089CC6D" w14:textId="77777777" w:rsidR="003936FE" w:rsidRDefault="003936FE" w:rsidP="003936FE">
      <w:pPr>
        <w:ind w:left="505" w:right="527"/>
      </w:pPr>
      <w:r>
        <w:rPr>
          <w:szCs w:val="24"/>
          <w:rtl/>
        </w:rPr>
        <w:t xml:space="preserve">המתנדב יאסוף את הפתקים יערבבם ויחלק שוב לחניכים. על כל חניך להציע פתרון ודרכי התמודדות לקושי שקיבל לידיו.  </w:t>
      </w:r>
    </w:p>
    <w:p w14:paraId="017437CF" w14:textId="77777777" w:rsidR="003936FE" w:rsidRDefault="003936FE" w:rsidP="003936FE">
      <w:pPr>
        <w:bidi w:val="0"/>
        <w:spacing w:after="100" w:line="259" w:lineRule="auto"/>
        <w:ind w:left="0" w:right="575" w:firstLine="0"/>
        <w:jc w:val="right"/>
      </w:pPr>
      <w:r>
        <w:t xml:space="preserve"> </w:t>
      </w:r>
    </w:p>
    <w:p w14:paraId="628DBB3E" w14:textId="77777777" w:rsidR="003936FE" w:rsidRDefault="003936FE" w:rsidP="003936FE">
      <w:pPr>
        <w:spacing w:after="38"/>
        <w:ind w:left="505" w:right="527"/>
      </w:pPr>
      <w:r>
        <w:rPr>
          <w:szCs w:val="24"/>
          <w:rtl/>
        </w:rPr>
        <w:t xml:space="preserve">הדיון בשלב זה צריך להיות סביב אופי השירות הצבאי תוך ניתוב למסקנה שיש קשיים שאפשר להתמודד אתם בדרכים שונות ושדברים יכולים להשתנות. כדאי לתת לכל הקבוצה להשתתף ולהציע פתרונות לכל קושי שעלה. כן כדאי להדגיש בפני החניכים שהחששות שלהם טבעיים, וכי כל אדם שמתחיל דרך חדשה בחייו חושש. עליהם לדבר על חששותיהם בפתיחות ובגילוי לב ולא להתבייש לשאול שאלות. כך ילמדו החניכים כי בעת קושי או מצוקה כדאי, חשוב, ועוזר לפנות לחברים ולשתף. </w:t>
      </w:r>
    </w:p>
    <w:p w14:paraId="72551875" w14:textId="77777777" w:rsidR="003936FE" w:rsidRDefault="003936FE" w:rsidP="003936FE">
      <w:pPr>
        <w:bidi w:val="0"/>
        <w:spacing w:after="87" w:line="259" w:lineRule="auto"/>
        <w:ind w:left="0" w:right="588" w:firstLine="0"/>
        <w:jc w:val="right"/>
      </w:pPr>
      <w:r>
        <w:rPr>
          <w:sz w:val="28"/>
        </w:rPr>
        <w:t xml:space="preserve"> </w:t>
      </w:r>
    </w:p>
    <w:p w14:paraId="45982B20" w14:textId="77777777" w:rsidR="003936FE" w:rsidRDefault="003936FE" w:rsidP="003936FE">
      <w:pPr>
        <w:spacing w:after="102" w:line="259" w:lineRule="auto"/>
        <w:ind w:left="512" w:hanging="10"/>
        <w:jc w:val="left"/>
      </w:pPr>
      <w:r>
        <w:rPr>
          <w:szCs w:val="24"/>
          <w:u w:val="single" w:color="000000"/>
          <w:rtl/>
        </w:rPr>
        <w:t>שלב ב</w:t>
      </w:r>
      <w:r>
        <w:rPr>
          <w:color w:val="FF00FF"/>
          <w:szCs w:val="24"/>
          <w:rtl/>
        </w:rPr>
        <w:t xml:space="preserve"> </w:t>
      </w:r>
    </w:p>
    <w:p w14:paraId="79BB56BE" w14:textId="77777777" w:rsidR="003936FE" w:rsidRDefault="003936FE" w:rsidP="003936FE">
      <w:pPr>
        <w:ind w:left="505" w:right="527"/>
      </w:pPr>
      <w:r>
        <w:rPr>
          <w:szCs w:val="24"/>
          <w:rtl/>
        </w:rPr>
        <w:t xml:space="preserve">חלק את החניכים לשלוש קבוצות לקראת צפייה בקטע מהסדרה 'טירונות'. כל קבוצה תתבקש להתמקד במהלך הצפייה בנקודות האלה: </w:t>
      </w:r>
    </w:p>
    <w:p w14:paraId="22FBBB59" w14:textId="77777777" w:rsidR="003936FE" w:rsidRDefault="003936FE" w:rsidP="003936FE">
      <w:pPr>
        <w:ind w:left="505" w:right="527"/>
      </w:pPr>
      <w:r>
        <w:rPr>
          <w:szCs w:val="24"/>
          <w:rtl/>
        </w:rPr>
        <w:t xml:space="preserve">קבוצה ראשונה תתבקש להכין רשימה של </w:t>
      </w:r>
      <w:r>
        <w:rPr>
          <w:szCs w:val="24"/>
          <w:u w:val="single" w:color="000000"/>
          <w:rtl/>
        </w:rPr>
        <w:t>מטרות</w:t>
      </w:r>
      <w:r>
        <w:rPr>
          <w:szCs w:val="24"/>
          <w:rtl/>
        </w:rPr>
        <w:t xml:space="preserve"> שהצבא מבקש להשיג, לפי דעתם, במהלך הטירונות / השירות. </w:t>
      </w:r>
    </w:p>
    <w:p w14:paraId="2E4F16C8" w14:textId="77777777" w:rsidR="003936FE" w:rsidRDefault="003936FE" w:rsidP="003936FE">
      <w:pPr>
        <w:ind w:left="505" w:right="527"/>
      </w:pPr>
      <w:r>
        <w:rPr>
          <w:szCs w:val="24"/>
          <w:rtl/>
        </w:rPr>
        <w:t xml:space="preserve">קבוצה שנייה תתבקש להכין רשימה של </w:t>
      </w:r>
      <w:r>
        <w:rPr>
          <w:szCs w:val="24"/>
          <w:u w:val="single" w:color="000000"/>
          <w:rtl/>
        </w:rPr>
        <w:t>שיטות</w:t>
      </w:r>
      <w:r>
        <w:rPr>
          <w:szCs w:val="24"/>
          <w:rtl/>
        </w:rPr>
        <w:t xml:space="preserve"> שבהן הצבא נוקט, על פי הידוע להם, במהלך הטירונות / השירות.      </w:t>
      </w:r>
      <w:r>
        <w:rPr>
          <w:sz w:val="25"/>
          <w:szCs w:val="25"/>
          <w:rtl/>
        </w:rPr>
        <w:t xml:space="preserve"> </w:t>
      </w:r>
    </w:p>
    <w:p w14:paraId="2B29BB24" w14:textId="77777777" w:rsidR="003936FE" w:rsidRDefault="003936FE" w:rsidP="003936FE">
      <w:pPr>
        <w:spacing w:after="90" w:line="265" w:lineRule="auto"/>
        <w:ind w:left="507" w:hanging="3"/>
        <w:jc w:val="left"/>
      </w:pPr>
      <w:r>
        <w:rPr>
          <w:szCs w:val="24"/>
          <w:rtl/>
        </w:rPr>
        <w:t xml:space="preserve">קבוצה שלישית תתבקש להכין רשימה של </w:t>
      </w:r>
      <w:r>
        <w:rPr>
          <w:szCs w:val="24"/>
          <w:u w:val="single" w:color="000000"/>
          <w:rtl/>
        </w:rPr>
        <w:t>קשיים</w:t>
      </w:r>
      <w:r>
        <w:rPr>
          <w:szCs w:val="24"/>
          <w:rtl/>
        </w:rPr>
        <w:t xml:space="preserve"> אופייניים לטירונות / לחיי צבא.  </w:t>
      </w:r>
    </w:p>
    <w:p w14:paraId="7AFD2EAA" w14:textId="77777777" w:rsidR="003936FE" w:rsidRDefault="003936FE" w:rsidP="003936FE">
      <w:pPr>
        <w:bidi w:val="0"/>
        <w:spacing w:after="100" w:line="259" w:lineRule="auto"/>
        <w:ind w:left="0" w:right="575" w:firstLine="0"/>
        <w:jc w:val="right"/>
      </w:pPr>
      <w:r>
        <w:t xml:space="preserve"> </w:t>
      </w:r>
    </w:p>
    <w:p w14:paraId="5DF420C0" w14:textId="77777777" w:rsidR="003936FE" w:rsidRDefault="003936FE" w:rsidP="003936FE">
      <w:pPr>
        <w:ind w:left="505" w:right="527"/>
      </w:pPr>
      <w:r>
        <w:rPr>
          <w:szCs w:val="24"/>
          <w:rtl/>
        </w:rPr>
        <w:t>החניכים  יצפו בקטע '</w:t>
      </w:r>
      <w:proofErr w:type="spellStart"/>
      <w:r>
        <w:rPr>
          <w:szCs w:val="24"/>
          <w:rtl/>
        </w:rPr>
        <w:t>גוליבר</w:t>
      </w:r>
      <w:proofErr w:type="spellEnd"/>
      <w:r>
        <w:rPr>
          <w:szCs w:val="24"/>
          <w:rtl/>
        </w:rPr>
        <w:t xml:space="preserve"> עובר את הקיר'. כל קבוצה תכין את הרשימה בתום הצפייה ותציג את הרשימה בפני כולם . </w:t>
      </w:r>
    </w:p>
    <w:p w14:paraId="79993C4A" w14:textId="77777777" w:rsidR="003936FE" w:rsidRDefault="003936FE" w:rsidP="003936FE">
      <w:pPr>
        <w:bidi w:val="0"/>
        <w:spacing w:after="104" w:line="259" w:lineRule="auto"/>
        <w:ind w:left="0" w:right="560" w:firstLine="0"/>
        <w:jc w:val="right"/>
      </w:pPr>
      <w:r>
        <w:rPr>
          <w:rFonts w:ascii="David" w:eastAsia="David" w:hAnsi="David" w:cs="David"/>
        </w:rPr>
        <w:t xml:space="preserve"> </w:t>
      </w:r>
    </w:p>
    <w:p w14:paraId="06AADB39" w14:textId="77777777" w:rsidR="003936FE" w:rsidRDefault="003936FE" w:rsidP="003936FE">
      <w:pPr>
        <w:spacing w:after="102" w:line="259" w:lineRule="auto"/>
        <w:ind w:left="512" w:hanging="10"/>
        <w:jc w:val="left"/>
      </w:pPr>
      <w:r>
        <w:rPr>
          <w:szCs w:val="24"/>
          <w:u w:val="single" w:color="000000"/>
          <w:rtl/>
        </w:rPr>
        <w:t>שלב ג</w:t>
      </w:r>
      <w:r>
        <w:rPr>
          <w:szCs w:val="24"/>
          <w:rtl/>
        </w:rPr>
        <w:t xml:space="preserve">  </w:t>
      </w:r>
    </w:p>
    <w:p w14:paraId="63A8C264" w14:textId="77777777" w:rsidR="003936FE" w:rsidRDefault="003936FE" w:rsidP="003936FE">
      <w:pPr>
        <w:spacing w:after="100" w:line="259" w:lineRule="auto"/>
        <w:ind w:left="505" w:right="527"/>
      </w:pPr>
      <w:r>
        <w:rPr>
          <w:szCs w:val="24"/>
          <w:rtl/>
        </w:rPr>
        <w:t xml:space="preserve">על פי החלוקה הקודמת כל קבוצה מקבלת כרטיסייה שמוצג בה קושי מסוים של חייל (מצורף </w:t>
      </w:r>
    </w:p>
    <w:p w14:paraId="5C36685E" w14:textId="77777777" w:rsidR="003936FE" w:rsidRDefault="003936FE" w:rsidP="003936FE">
      <w:pPr>
        <w:ind w:left="505" w:right="527"/>
      </w:pPr>
      <w:r>
        <w:rPr>
          <w:szCs w:val="24"/>
          <w:rtl/>
        </w:rPr>
        <w:t xml:space="preserve">נספח </w:t>
      </w:r>
      <w:r>
        <w:rPr>
          <w:szCs w:val="24"/>
        </w:rPr>
        <w:t>1</w:t>
      </w:r>
      <w:r>
        <w:rPr>
          <w:szCs w:val="24"/>
          <w:rtl/>
        </w:rPr>
        <w:t xml:space="preserve">, בחר בשלושה מקרים מתוך הארבעה). כל קבוצה תדון במקרה שבכרטיסייה שבידיה על פי שאלות מנחות: </w:t>
      </w:r>
    </w:p>
    <w:p w14:paraId="2E4EC986" w14:textId="77777777" w:rsidR="003936FE" w:rsidRDefault="003936FE" w:rsidP="00341EB4">
      <w:pPr>
        <w:numPr>
          <w:ilvl w:val="0"/>
          <w:numId w:val="16"/>
        </w:numPr>
        <w:spacing w:after="90" w:line="265" w:lineRule="auto"/>
        <w:ind w:left="637" w:hanging="133"/>
        <w:jc w:val="left"/>
      </w:pPr>
      <w:r>
        <w:rPr>
          <w:szCs w:val="24"/>
          <w:rtl/>
        </w:rPr>
        <w:t xml:space="preserve">מהו הקושי המוצג בכרטיסייה? </w:t>
      </w:r>
    </w:p>
    <w:p w14:paraId="1F95D852" w14:textId="77777777" w:rsidR="003936FE" w:rsidRDefault="003936FE" w:rsidP="00341EB4">
      <w:pPr>
        <w:numPr>
          <w:ilvl w:val="0"/>
          <w:numId w:val="16"/>
        </w:numPr>
        <w:spacing w:after="90" w:line="265" w:lineRule="auto"/>
        <w:ind w:left="637" w:hanging="133"/>
        <w:jc w:val="left"/>
      </w:pPr>
      <w:r>
        <w:rPr>
          <w:szCs w:val="24"/>
          <w:rtl/>
        </w:rPr>
        <w:t xml:space="preserve">האם הקושי מוצדק? </w:t>
      </w:r>
    </w:p>
    <w:p w14:paraId="529895EF" w14:textId="77777777" w:rsidR="003936FE" w:rsidRDefault="003936FE" w:rsidP="00341EB4">
      <w:pPr>
        <w:numPr>
          <w:ilvl w:val="0"/>
          <w:numId w:val="16"/>
        </w:numPr>
        <w:spacing w:after="90" w:line="265" w:lineRule="auto"/>
        <w:ind w:left="637" w:hanging="133"/>
        <w:jc w:val="left"/>
      </w:pPr>
      <w:r>
        <w:rPr>
          <w:szCs w:val="24"/>
          <w:rtl/>
        </w:rPr>
        <w:t xml:space="preserve">האם אתם חוששים מקושי דומה? </w:t>
      </w:r>
    </w:p>
    <w:p w14:paraId="42BCCAFD" w14:textId="77777777" w:rsidR="003936FE" w:rsidRDefault="003936FE" w:rsidP="00341EB4">
      <w:pPr>
        <w:numPr>
          <w:ilvl w:val="0"/>
          <w:numId w:val="16"/>
        </w:numPr>
        <w:spacing w:after="90" w:line="265" w:lineRule="auto"/>
        <w:ind w:left="637" w:hanging="133"/>
        <w:jc w:val="left"/>
      </w:pPr>
      <w:r>
        <w:rPr>
          <w:szCs w:val="24"/>
          <w:rtl/>
        </w:rPr>
        <w:t xml:space="preserve">כיצד, אם בכלל, אפשר להתמודד עם הקושי? </w:t>
      </w:r>
    </w:p>
    <w:p w14:paraId="5FC42B98" w14:textId="77777777" w:rsidR="003936FE" w:rsidRDefault="003936FE" w:rsidP="00341EB4">
      <w:pPr>
        <w:numPr>
          <w:ilvl w:val="0"/>
          <w:numId w:val="16"/>
        </w:numPr>
        <w:spacing w:after="90" w:line="265" w:lineRule="auto"/>
        <w:ind w:left="637" w:hanging="133"/>
        <w:jc w:val="left"/>
      </w:pPr>
      <w:r>
        <w:rPr>
          <w:szCs w:val="24"/>
          <w:rtl/>
        </w:rPr>
        <w:t xml:space="preserve">מה אתם הייתם עושים? </w:t>
      </w:r>
    </w:p>
    <w:p w14:paraId="03C93E57" w14:textId="77777777" w:rsidR="003936FE" w:rsidRDefault="003936FE" w:rsidP="003936FE">
      <w:pPr>
        <w:bidi w:val="0"/>
        <w:spacing w:after="100" w:line="259" w:lineRule="auto"/>
        <w:ind w:left="0" w:right="575" w:firstLine="0"/>
        <w:jc w:val="right"/>
      </w:pPr>
      <w:r>
        <w:t xml:space="preserve"> </w:t>
      </w:r>
    </w:p>
    <w:p w14:paraId="5A693418" w14:textId="77777777" w:rsidR="003936FE" w:rsidRDefault="003936FE" w:rsidP="003936FE">
      <w:pPr>
        <w:ind w:left="505" w:right="527"/>
      </w:pPr>
      <w:r>
        <w:rPr>
          <w:szCs w:val="24"/>
          <w:rtl/>
        </w:rPr>
        <w:t xml:space="preserve">חוזרים לפורום הכללי וכל קבוצה מציגה את הכרטיסייה ואת מסקנותיה מהדיון שנערך בפורום הקבוצה המצומצם (אפשר לבקש מהחניכים להציג את המקרה באופן תיאטרלי). </w:t>
      </w:r>
    </w:p>
    <w:p w14:paraId="1100682B" w14:textId="77777777" w:rsidR="003936FE" w:rsidRDefault="003936FE" w:rsidP="003936FE">
      <w:pPr>
        <w:spacing w:after="123" w:line="265" w:lineRule="auto"/>
        <w:ind w:left="507" w:hanging="3"/>
        <w:jc w:val="left"/>
      </w:pPr>
      <w:r>
        <w:rPr>
          <w:szCs w:val="24"/>
          <w:rtl/>
        </w:rPr>
        <w:lastRenderedPageBreak/>
        <w:t xml:space="preserve">הערה: אפשר, במגבלות הזמן, להתמקד רק באחת מהכרטיסיות ולנתח רק סיטואציה אחת. </w:t>
      </w:r>
    </w:p>
    <w:p w14:paraId="57A8FF3A" w14:textId="77777777" w:rsidR="003936FE" w:rsidRDefault="003936FE" w:rsidP="003936FE">
      <w:pPr>
        <w:bidi w:val="0"/>
        <w:spacing w:after="87" w:line="259" w:lineRule="auto"/>
        <w:ind w:left="0" w:right="945" w:firstLine="0"/>
        <w:jc w:val="right"/>
      </w:pPr>
      <w:r>
        <w:rPr>
          <w:sz w:val="28"/>
        </w:rPr>
        <w:t xml:space="preserve"> </w:t>
      </w:r>
    </w:p>
    <w:p w14:paraId="09544A76" w14:textId="77777777" w:rsidR="003936FE" w:rsidRDefault="003936FE" w:rsidP="003936FE">
      <w:pPr>
        <w:spacing w:after="102" w:line="259" w:lineRule="auto"/>
        <w:ind w:left="512" w:hanging="10"/>
        <w:jc w:val="left"/>
      </w:pPr>
      <w:r>
        <w:rPr>
          <w:szCs w:val="24"/>
          <w:u w:val="single" w:color="000000"/>
          <w:rtl/>
        </w:rPr>
        <w:t>סיכום</w:t>
      </w:r>
      <w:r>
        <w:rPr>
          <w:szCs w:val="24"/>
          <w:rtl/>
        </w:rPr>
        <w:t xml:space="preserve"> </w:t>
      </w:r>
    </w:p>
    <w:p w14:paraId="01B9440C" w14:textId="77777777" w:rsidR="003936FE" w:rsidRDefault="003936FE" w:rsidP="003936FE">
      <w:pPr>
        <w:spacing w:after="90" w:line="265" w:lineRule="auto"/>
        <w:ind w:left="507" w:hanging="3"/>
        <w:jc w:val="left"/>
      </w:pPr>
      <w:r>
        <w:rPr>
          <w:szCs w:val="24"/>
          <w:rtl/>
        </w:rPr>
        <w:t xml:space="preserve">דיברנו עד כה על הקשיים שאנו עלולים להיתקל בהם במהלך השירות. </w:t>
      </w:r>
    </w:p>
    <w:p w14:paraId="3B743629" w14:textId="77777777" w:rsidR="003936FE" w:rsidRDefault="003936FE" w:rsidP="003936FE">
      <w:pPr>
        <w:ind w:left="505" w:right="527"/>
      </w:pPr>
      <w:r>
        <w:rPr>
          <w:szCs w:val="24"/>
          <w:rtl/>
        </w:rPr>
        <w:t xml:space="preserve">בפן חיובי יותר – מה לדעתכם ניתן להפיק מהשירות הצבאי? האם אנחנו רק משרתים כי אנחנו חייבים או האם אנחנו גם "מרוויחים" משהו  מהשירות?  </w:t>
      </w:r>
    </w:p>
    <w:p w14:paraId="744E8668" w14:textId="77777777" w:rsidR="003936FE" w:rsidRDefault="003936FE" w:rsidP="003936FE">
      <w:pPr>
        <w:ind w:left="505" w:right="527"/>
      </w:pPr>
      <w:r>
        <w:rPr>
          <w:szCs w:val="24"/>
          <w:rtl/>
        </w:rPr>
        <w:t xml:space="preserve">בתחילת הפעילות, כל אחד הציג קושי שעמו נתקל במהלך חייו וראינו כיצד כל אחד מכם בחר להתמודד. בכל דרך חדשה שאדם מתחיל בחייו, המפתח הוא להבין שההסתגלות לוקחת זמן. מותר לבכות כשקשה אבל אסור לוותר! יש להציב לנגד עינינו את המטרה, את הרצון ואת המחויבות של כל אחד מאתנו לשרת בצורה הטובה והיעילה ביותר ולא לתת לדברים הקטנים לשבור אותנו. עלינו לדעת כיצד לנתב את הקושי כדי שנצא ממנו מחוזקים יותר. השתלבות מוצלחת של כל אחד  בצה"ל מבטיחה מיצוי אופטימלי של כוח אדם בצה"ל אך גם תורמת לחיזוק האופי של כל אחד מאתנו. אנחנו כאנשים נוכל לצאת מהצבא עם חברים חדשים שלא היינו פוגשים 'סתם כך' בשכונה שלנו, נוכל להתנסות בחוויות ובאתגרים שאמנם יהיו קשים ופעמים כואבים אך נדע להתמודד עמם ולעמוד בהם.  </w:t>
      </w:r>
    </w:p>
    <w:p w14:paraId="03872784" w14:textId="77777777" w:rsidR="003936FE" w:rsidRDefault="003936FE" w:rsidP="003936FE">
      <w:pPr>
        <w:bidi w:val="0"/>
        <w:spacing w:after="100" w:line="259" w:lineRule="auto"/>
        <w:ind w:left="0" w:right="575" w:firstLine="0"/>
        <w:jc w:val="right"/>
      </w:pPr>
      <w:r>
        <w:t xml:space="preserve"> </w:t>
      </w:r>
    </w:p>
    <w:p w14:paraId="73039D6F" w14:textId="77777777" w:rsidR="003936FE" w:rsidRDefault="003936FE" w:rsidP="003936FE">
      <w:pPr>
        <w:bidi w:val="0"/>
        <w:spacing w:after="100" w:line="259" w:lineRule="auto"/>
        <w:ind w:left="0" w:right="503" w:firstLine="0"/>
        <w:jc w:val="right"/>
      </w:pPr>
      <w:r>
        <w:t xml:space="preserve">       </w:t>
      </w:r>
    </w:p>
    <w:p w14:paraId="6CBBAB26" w14:textId="77777777" w:rsidR="003936FE" w:rsidRDefault="003936FE" w:rsidP="003936FE">
      <w:pPr>
        <w:spacing w:after="90" w:line="265" w:lineRule="auto"/>
        <w:ind w:left="507" w:hanging="3"/>
        <w:jc w:val="left"/>
      </w:pPr>
      <w:r>
        <w:rPr>
          <w:szCs w:val="24"/>
          <w:rtl/>
        </w:rPr>
        <w:t xml:space="preserve">חלוקת קטע לסיום והקראתו (מצורף נספח </w:t>
      </w:r>
      <w:r>
        <w:rPr>
          <w:szCs w:val="24"/>
        </w:rPr>
        <w:t>2</w:t>
      </w:r>
      <w:r>
        <w:rPr>
          <w:szCs w:val="24"/>
          <w:rtl/>
        </w:rPr>
        <w:t xml:space="preserve">) </w:t>
      </w:r>
    </w:p>
    <w:p w14:paraId="76A1CC82" w14:textId="77777777" w:rsidR="003936FE" w:rsidRDefault="003936FE" w:rsidP="003936FE">
      <w:pPr>
        <w:bidi w:val="0"/>
        <w:spacing w:after="116" w:line="259" w:lineRule="auto"/>
        <w:ind w:left="0" w:right="588" w:firstLine="0"/>
        <w:jc w:val="right"/>
      </w:pPr>
      <w:r>
        <w:rPr>
          <w:sz w:val="28"/>
        </w:rPr>
        <w:t xml:space="preserve"> </w:t>
      </w:r>
    </w:p>
    <w:p w14:paraId="382F933C" w14:textId="77777777" w:rsidR="003936FE" w:rsidRDefault="003936FE" w:rsidP="003936FE">
      <w:pPr>
        <w:bidi w:val="0"/>
        <w:spacing w:after="231" w:line="259" w:lineRule="auto"/>
        <w:ind w:left="0" w:right="588" w:firstLine="0"/>
        <w:jc w:val="right"/>
      </w:pPr>
      <w:r>
        <w:rPr>
          <w:sz w:val="28"/>
        </w:rPr>
        <w:t xml:space="preserve"> </w:t>
      </w:r>
    </w:p>
    <w:p w14:paraId="14302FF4" w14:textId="77777777" w:rsidR="003936FE" w:rsidRDefault="003936FE" w:rsidP="003936FE">
      <w:pPr>
        <w:pStyle w:val="9"/>
        <w:spacing w:after="0" w:line="259" w:lineRule="auto"/>
        <w:ind w:left="371" w:right="401"/>
        <w:jc w:val="center"/>
      </w:pPr>
      <w:r>
        <w:rPr>
          <w:szCs w:val="40"/>
          <w:rtl/>
        </w:rPr>
        <w:t xml:space="preserve">נספח </w:t>
      </w:r>
      <w:r>
        <w:rPr>
          <w:szCs w:val="40"/>
        </w:rPr>
        <w:t>1</w:t>
      </w:r>
      <w:r>
        <w:rPr>
          <w:szCs w:val="40"/>
          <w:rtl/>
        </w:rPr>
        <w:t xml:space="preserve">: המקרים בכרטיסיות </w:t>
      </w:r>
    </w:p>
    <w:p w14:paraId="17AC5E3D" w14:textId="77777777" w:rsidR="003936FE" w:rsidRDefault="003936FE" w:rsidP="003936FE">
      <w:pPr>
        <w:bidi w:val="0"/>
        <w:spacing w:after="90" w:line="259" w:lineRule="auto"/>
        <w:ind w:left="0" w:right="570" w:firstLine="0"/>
        <w:jc w:val="right"/>
      </w:pPr>
      <w:r>
        <w:rPr>
          <w:rFonts w:ascii="David" w:eastAsia="David" w:hAnsi="David" w:cs="David"/>
          <w:sz w:val="28"/>
        </w:rPr>
        <w:t xml:space="preserve"> </w:t>
      </w:r>
    </w:p>
    <w:p w14:paraId="4AA7FF49" w14:textId="77777777" w:rsidR="003936FE" w:rsidRDefault="003936FE" w:rsidP="003936FE">
      <w:pPr>
        <w:spacing w:after="90" w:line="265" w:lineRule="auto"/>
        <w:ind w:left="507" w:hanging="3"/>
        <w:jc w:val="left"/>
      </w:pPr>
      <w:r>
        <w:rPr>
          <w:szCs w:val="24"/>
          <w:rtl/>
        </w:rPr>
        <w:t xml:space="preserve">מ.א </w:t>
      </w:r>
      <w:r>
        <w:rPr>
          <w:szCs w:val="24"/>
        </w:rPr>
        <w:t>5654831</w:t>
      </w:r>
      <w:r>
        <w:rPr>
          <w:szCs w:val="24"/>
          <w:rtl/>
        </w:rPr>
        <w:t xml:space="preserve">, ליאת </w:t>
      </w:r>
    </w:p>
    <w:p w14:paraId="29F9650B" w14:textId="77777777" w:rsidR="003936FE" w:rsidRDefault="003936FE" w:rsidP="003936FE">
      <w:pPr>
        <w:ind w:left="505" w:right="527"/>
      </w:pPr>
      <w:r>
        <w:rPr>
          <w:szCs w:val="24"/>
          <w:rtl/>
        </w:rPr>
        <w:t xml:space="preserve">'נבחרתי לחניכה תורנית. אני צריכה כל הזמן לזרז את כולם, להגיד להם להגיע בזמן, להודיע למפקד/ת מי איחר ולמה. המפקד/ת אמר/ה שאם חייל הפר פקודה בכוונה או שלא בכוונה, ולא הודה בכך, אני, בתור החניכה התורנית נענשת וגם אני מקבלת על הראש מהחבר'ה שאני </w:t>
      </w:r>
      <w:proofErr w:type="spellStart"/>
      <w:r>
        <w:rPr>
          <w:szCs w:val="24"/>
          <w:rtl/>
        </w:rPr>
        <w:t>שטינקרית</w:t>
      </w:r>
      <w:proofErr w:type="spellEnd"/>
      <w:r>
        <w:rPr>
          <w:szCs w:val="24"/>
          <w:rtl/>
        </w:rPr>
        <w:t xml:space="preserve">. בקיצור הדביקו לי כתובת של פראיירית על המצח'. </w:t>
      </w:r>
    </w:p>
    <w:p w14:paraId="5FA62273" w14:textId="77777777" w:rsidR="003936FE" w:rsidRDefault="003936FE" w:rsidP="003936FE">
      <w:pPr>
        <w:bidi w:val="0"/>
        <w:spacing w:after="100" w:line="259" w:lineRule="auto"/>
        <w:ind w:left="0" w:right="575" w:firstLine="0"/>
        <w:jc w:val="right"/>
      </w:pPr>
      <w:r>
        <w:t xml:space="preserve"> </w:t>
      </w:r>
    </w:p>
    <w:p w14:paraId="03846C40" w14:textId="77777777" w:rsidR="003936FE" w:rsidRDefault="003936FE" w:rsidP="003936FE">
      <w:pPr>
        <w:bidi w:val="0"/>
        <w:spacing w:after="100" w:line="259" w:lineRule="auto"/>
        <w:ind w:left="0" w:right="575" w:firstLine="0"/>
        <w:jc w:val="right"/>
      </w:pPr>
      <w:r>
        <w:t xml:space="preserve"> </w:t>
      </w:r>
    </w:p>
    <w:p w14:paraId="0A3977E5" w14:textId="77777777" w:rsidR="003936FE" w:rsidRDefault="003936FE" w:rsidP="003936FE">
      <w:pPr>
        <w:bidi w:val="0"/>
        <w:spacing w:after="100" w:line="259" w:lineRule="auto"/>
        <w:ind w:left="0" w:right="575" w:firstLine="0"/>
        <w:jc w:val="right"/>
      </w:pPr>
      <w:r>
        <w:t xml:space="preserve"> </w:t>
      </w:r>
    </w:p>
    <w:p w14:paraId="59B938D9" w14:textId="77777777" w:rsidR="003936FE" w:rsidRDefault="003936FE" w:rsidP="003936FE">
      <w:pPr>
        <w:ind w:left="505" w:right="7233"/>
      </w:pPr>
      <w:r>
        <w:rPr>
          <w:szCs w:val="24"/>
          <w:rtl/>
        </w:rPr>
        <w:t xml:space="preserve">מ.א </w:t>
      </w:r>
      <w:r>
        <w:rPr>
          <w:szCs w:val="24"/>
        </w:rPr>
        <w:t>5654832</w:t>
      </w:r>
      <w:r>
        <w:rPr>
          <w:szCs w:val="24"/>
          <w:rtl/>
        </w:rPr>
        <w:t xml:space="preserve">, דודו נבחר לתורן מטבח.  </w:t>
      </w:r>
    </w:p>
    <w:p w14:paraId="31C6C090" w14:textId="77777777" w:rsidR="003936FE" w:rsidRDefault="003936FE" w:rsidP="003936FE">
      <w:pPr>
        <w:ind w:left="505" w:right="527"/>
      </w:pPr>
      <w:r>
        <w:rPr>
          <w:szCs w:val="24"/>
          <w:rtl/>
        </w:rPr>
        <w:lastRenderedPageBreak/>
        <w:t xml:space="preserve">'למי יש כוח עכשיו שלוש שעות, בשיא החום, לשטוף </w:t>
      </w:r>
      <w:r>
        <w:rPr>
          <w:szCs w:val="24"/>
        </w:rPr>
        <w:t>1</w:t>
      </w:r>
      <w:r>
        <w:rPr>
          <w:szCs w:val="24"/>
          <w:rtl/>
        </w:rPr>
        <w:t>,</w:t>
      </w:r>
      <w:r>
        <w:rPr>
          <w:szCs w:val="24"/>
        </w:rPr>
        <w:t>500</w:t>
      </w:r>
      <w:r>
        <w:rPr>
          <w:szCs w:val="24"/>
          <w:rtl/>
        </w:rPr>
        <w:t xml:space="preserve"> צלחות, </w:t>
      </w:r>
      <w:r>
        <w:rPr>
          <w:szCs w:val="24"/>
        </w:rPr>
        <w:t>600</w:t>
      </w:r>
      <w:r>
        <w:rPr>
          <w:szCs w:val="24"/>
          <w:rtl/>
        </w:rPr>
        <w:t xml:space="preserve"> כוסות, </w:t>
      </w:r>
      <w:r>
        <w:rPr>
          <w:szCs w:val="24"/>
        </w:rPr>
        <w:t>4</w:t>
      </w:r>
      <w:r>
        <w:rPr>
          <w:szCs w:val="24"/>
          <w:rtl/>
        </w:rPr>
        <w:t xml:space="preserve"> סירים ענקיים שכדי לשטוף אותם אני צריך להיכנס לתוכם, לבשל, לטגן, לערוך ובקיצור לעשות כל מה שאומרים לי שני הטבחים במטבח. המפקד אוכל אבל בחיים לא ראיתי אותו מפנה את הצלחת שלו, שלא לדבר על לשטוף אותה! אני לא מבין, באתי לצבא להיות עבד?' </w:t>
      </w:r>
    </w:p>
    <w:p w14:paraId="30D62516" w14:textId="77777777" w:rsidR="003936FE" w:rsidRDefault="003936FE" w:rsidP="003936FE">
      <w:pPr>
        <w:bidi w:val="0"/>
        <w:spacing w:after="100" w:line="259" w:lineRule="auto"/>
        <w:ind w:left="0" w:right="575" w:firstLine="0"/>
        <w:jc w:val="right"/>
      </w:pPr>
      <w:r>
        <w:t xml:space="preserve"> </w:t>
      </w:r>
    </w:p>
    <w:p w14:paraId="22598F7E" w14:textId="77777777" w:rsidR="003936FE" w:rsidRDefault="003936FE" w:rsidP="003936FE">
      <w:pPr>
        <w:bidi w:val="0"/>
        <w:spacing w:after="100" w:line="259" w:lineRule="auto"/>
        <w:ind w:left="0" w:right="575" w:firstLine="0"/>
        <w:jc w:val="right"/>
      </w:pPr>
      <w:r>
        <w:t xml:space="preserve"> </w:t>
      </w:r>
    </w:p>
    <w:p w14:paraId="60E287B9" w14:textId="77777777" w:rsidR="003936FE" w:rsidRDefault="003936FE" w:rsidP="003936FE">
      <w:pPr>
        <w:bidi w:val="0"/>
        <w:spacing w:after="100" w:line="259" w:lineRule="auto"/>
        <w:ind w:left="0" w:right="575" w:firstLine="0"/>
        <w:jc w:val="right"/>
      </w:pPr>
      <w:r>
        <w:t xml:space="preserve"> </w:t>
      </w:r>
    </w:p>
    <w:p w14:paraId="6D7DB1D3" w14:textId="77777777" w:rsidR="003936FE" w:rsidRDefault="003936FE" w:rsidP="003936FE">
      <w:pPr>
        <w:spacing w:after="90" w:line="265" w:lineRule="auto"/>
        <w:ind w:left="507" w:hanging="3"/>
        <w:jc w:val="left"/>
      </w:pPr>
      <w:r>
        <w:rPr>
          <w:szCs w:val="24"/>
          <w:rtl/>
        </w:rPr>
        <w:t xml:space="preserve">מ.א </w:t>
      </w:r>
      <w:r>
        <w:rPr>
          <w:szCs w:val="24"/>
        </w:rPr>
        <w:t>6548329</w:t>
      </w:r>
      <w:r>
        <w:rPr>
          <w:szCs w:val="24"/>
          <w:rtl/>
        </w:rPr>
        <w:t xml:space="preserve">, שלומי </w:t>
      </w:r>
    </w:p>
    <w:p w14:paraId="0A1BE1E5" w14:textId="77777777" w:rsidR="003936FE" w:rsidRDefault="003936FE" w:rsidP="003936FE">
      <w:pPr>
        <w:ind w:left="505" w:right="527"/>
      </w:pPr>
      <w:r>
        <w:rPr>
          <w:szCs w:val="24"/>
          <w:rtl/>
        </w:rPr>
        <w:t xml:space="preserve">"לא נראה לי כל הסיפור הזה של הצבא! למה מי זאת המפקדת הזאת שתגיד לי לקום מתי שבא לה, לאכול מתי שהיא רעבה, לרוץ מתי שבא לה ובאיזו מהירות שבא לה. מה אני? מכונה? למה היא קוראת לי בשם משפחה? אין לי שם פרטי? וגם האוכל כאן מגעיל. איפה האוכל של </w:t>
      </w:r>
      <w:proofErr w:type="spellStart"/>
      <w:r>
        <w:rPr>
          <w:szCs w:val="24"/>
          <w:rtl/>
        </w:rPr>
        <w:t>אמאאא</w:t>
      </w:r>
      <w:proofErr w:type="spellEnd"/>
      <w:r>
        <w:rPr>
          <w:szCs w:val="24"/>
          <w:rtl/>
        </w:rPr>
        <w:t xml:space="preserve">???? זהו! החלטתי! רוצה הביתה! עכשיו!!!!!!!!!!!!!!' </w:t>
      </w:r>
    </w:p>
    <w:p w14:paraId="6AB5B394" w14:textId="77777777" w:rsidR="003936FE" w:rsidRDefault="003936FE" w:rsidP="003936FE">
      <w:pPr>
        <w:bidi w:val="0"/>
        <w:spacing w:after="100" w:line="259" w:lineRule="auto"/>
        <w:ind w:left="0" w:right="575" w:firstLine="0"/>
        <w:jc w:val="right"/>
      </w:pPr>
      <w:r>
        <w:t xml:space="preserve"> </w:t>
      </w:r>
    </w:p>
    <w:p w14:paraId="57B7271B" w14:textId="77777777" w:rsidR="003936FE" w:rsidRDefault="003936FE" w:rsidP="003936FE">
      <w:pPr>
        <w:bidi w:val="0"/>
        <w:spacing w:after="100" w:line="259" w:lineRule="auto"/>
        <w:ind w:left="0" w:right="575" w:firstLine="0"/>
        <w:jc w:val="right"/>
      </w:pPr>
      <w:r>
        <w:t xml:space="preserve"> </w:t>
      </w:r>
    </w:p>
    <w:p w14:paraId="286417B1" w14:textId="77777777" w:rsidR="003936FE" w:rsidRDefault="003936FE" w:rsidP="003936FE">
      <w:pPr>
        <w:bidi w:val="0"/>
        <w:spacing w:after="100" w:line="259" w:lineRule="auto"/>
        <w:ind w:left="0" w:right="575" w:firstLine="0"/>
        <w:jc w:val="right"/>
      </w:pPr>
      <w:r>
        <w:t xml:space="preserve"> </w:t>
      </w:r>
    </w:p>
    <w:p w14:paraId="22EDB5D2" w14:textId="77777777" w:rsidR="003936FE" w:rsidRDefault="003936FE" w:rsidP="003936FE">
      <w:pPr>
        <w:spacing w:after="90" w:line="265" w:lineRule="auto"/>
        <w:ind w:left="507" w:hanging="3"/>
        <w:jc w:val="left"/>
      </w:pPr>
      <w:r>
        <w:rPr>
          <w:szCs w:val="24"/>
          <w:rtl/>
        </w:rPr>
        <w:t xml:space="preserve">מ.א </w:t>
      </w:r>
      <w:r>
        <w:rPr>
          <w:szCs w:val="24"/>
        </w:rPr>
        <w:t>6968536</w:t>
      </w:r>
      <w:r>
        <w:rPr>
          <w:szCs w:val="24"/>
          <w:rtl/>
        </w:rPr>
        <w:t xml:space="preserve">, לירון </w:t>
      </w:r>
    </w:p>
    <w:p w14:paraId="14650EEF" w14:textId="77777777" w:rsidR="003936FE" w:rsidRDefault="003936FE" w:rsidP="003936FE">
      <w:pPr>
        <w:spacing w:after="100" w:line="259" w:lineRule="auto"/>
        <w:ind w:left="505" w:right="527"/>
      </w:pPr>
      <w:r>
        <w:rPr>
          <w:szCs w:val="24"/>
          <w:rtl/>
        </w:rPr>
        <w:t xml:space="preserve">'רציתי כל כך להיות לוחמת, להראות לכולם בבית שאני יכולה בדיוק כמו האחים הגדולים שלי. </w:t>
      </w:r>
    </w:p>
    <w:p w14:paraId="03FAB1E8" w14:textId="77777777" w:rsidR="003936FE" w:rsidRDefault="003936FE" w:rsidP="003936FE">
      <w:pPr>
        <w:spacing w:after="40"/>
        <w:ind w:left="505" w:right="527"/>
      </w:pPr>
      <w:r>
        <w:rPr>
          <w:szCs w:val="24"/>
          <w:rtl/>
        </w:rPr>
        <w:t xml:space="preserve">אבל... אוף... כל כך קשה לי! יש איתי עוד שתי בנות במחלקה ובמקום לעזור אחת לשנייה הן יוצרות אווירה תחרותית. אני מצליחה לעמוד בכל המשימות בדיוק כמו שאר המחלקה, אך הייתי מרגישה טוב יותר אם היו לי חברות בנות ולא רק בנים. ניסיתי לדבר אתן כבר פעם אך הן לא הקשיבו לי'.   </w:t>
      </w:r>
    </w:p>
    <w:p w14:paraId="4387C4E8" w14:textId="77777777" w:rsidR="003936FE" w:rsidRDefault="003936FE" w:rsidP="003936FE">
      <w:pPr>
        <w:bidi w:val="0"/>
        <w:spacing w:after="0" w:line="259" w:lineRule="auto"/>
        <w:ind w:left="0" w:right="570" w:firstLine="0"/>
        <w:jc w:val="right"/>
      </w:pPr>
      <w:r>
        <w:rPr>
          <w:rFonts w:ascii="David" w:eastAsia="David" w:hAnsi="David" w:cs="David"/>
          <w:sz w:val="28"/>
        </w:rPr>
        <w:t xml:space="preserve"> </w:t>
      </w:r>
    </w:p>
    <w:p w14:paraId="4A99D7E4" w14:textId="77777777" w:rsidR="003936FE" w:rsidRDefault="003936FE" w:rsidP="003936FE">
      <w:pPr>
        <w:pStyle w:val="9"/>
        <w:ind w:right="2889"/>
      </w:pPr>
      <w:r>
        <w:rPr>
          <w:szCs w:val="40"/>
          <w:rtl/>
        </w:rPr>
        <w:t xml:space="preserve">נספח </w:t>
      </w:r>
      <w:r>
        <w:rPr>
          <w:szCs w:val="40"/>
        </w:rPr>
        <w:t>2</w:t>
      </w:r>
      <w:r>
        <w:rPr>
          <w:szCs w:val="40"/>
          <w:rtl/>
        </w:rPr>
        <w:t xml:space="preserve">: קטע לסיום </w:t>
      </w:r>
    </w:p>
    <w:p w14:paraId="0AFC16FB" w14:textId="77777777" w:rsidR="003936FE" w:rsidRDefault="003936FE" w:rsidP="003936FE">
      <w:pPr>
        <w:bidi w:val="0"/>
        <w:spacing w:after="135" w:line="259" w:lineRule="auto"/>
        <w:ind w:left="0" w:right="1914" w:firstLine="0"/>
        <w:jc w:val="right"/>
      </w:pPr>
      <w:r>
        <w:rPr>
          <w:rFonts w:ascii="David" w:eastAsia="David" w:hAnsi="David" w:cs="David"/>
          <w:sz w:val="28"/>
        </w:rPr>
        <w:t xml:space="preserve"> </w:t>
      </w:r>
    </w:p>
    <w:p w14:paraId="040A43CC" w14:textId="77777777" w:rsidR="003936FE" w:rsidRDefault="003936FE" w:rsidP="003936FE">
      <w:pPr>
        <w:spacing w:after="281" w:line="259" w:lineRule="auto"/>
        <w:ind w:left="10" w:right="2297" w:hanging="10"/>
        <w:jc w:val="right"/>
      </w:pPr>
      <w:r>
        <w:rPr>
          <w:rFonts w:ascii="David" w:eastAsia="David" w:hAnsi="David" w:cs="David"/>
          <w:sz w:val="30"/>
          <w:szCs w:val="30"/>
          <w:rtl/>
        </w:rPr>
        <w:t>אמי קראה לי '</w:t>
      </w:r>
      <w:proofErr w:type="spellStart"/>
      <w:r>
        <w:rPr>
          <w:rFonts w:ascii="David" w:eastAsia="David" w:hAnsi="David" w:cs="David"/>
          <w:sz w:val="30"/>
          <w:szCs w:val="30"/>
          <w:rtl/>
        </w:rPr>
        <w:t>דניל'ה</w:t>
      </w:r>
      <w:proofErr w:type="spellEnd"/>
      <w:r>
        <w:rPr>
          <w:rFonts w:ascii="David" w:eastAsia="David" w:hAnsi="David" w:cs="David"/>
          <w:sz w:val="30"/>
          <w:szCs w:val="30"/>
          <w:rtl/>
        </w:rPr>
        <w:t xml:space="preserve">', ו'דן 'קרא לי אבא. </w:t>
      </w:r>
    </w:p>
    <w:p w14:paraId="18D7ADD2" w14:textId="77777777" w:rsidR="003936FE" w:rsidRDefault="003936FE" w:rsidP="003936FE">
      <w:pPr>
        <w:spacing w:after="281" w:line="259" w:lineRule="auto"/>
        <w:ind w:left="0" w:right="2182" w:firstLine="0"/>
        <w:jc w:val="center"/>
      </w:pPr>
      <w:r>
        <w:rPr>
          <w:rFonts w:ascii="David" w:eastAsia="David" w:hAnsi="David" w:cs="David"/>
          <w:sz w:val="30"/>
          <w:szCs w:val="30"/>
          <w:rtl/>
        </w:rPr>
        <w:t xml:space="preserve">עכשיו קוראים לי </w:t>
      </w:r>
      <w:r>
        <w:rPr>
          <w:rFonts w:ascii="David" w:eastAsia="David" w:hAnsi="David" w:cs="David"/>
          <w:sz w:val="30"/>
          <w:szCs w:val="30"/>
        </w:rPr>
        <w:t>3020844</w:t>
      </w:r>
      <w:r>
        <w:rPr>
          <w:rFonts w:ascii="David" w:eastAsia="David" w:hAnsi="David" w:cs="David"/>
          <w:sz w:val="30"/>
          <w:szCs w:val="30"/>
          <w:rtl/>
        </w:rPr>
        <w:t xml:space="preserve"> </w:t>
      </w:r>
    </w:p>
    <w:p w14:paraId="25341A6C" w14:textId="77777777" w:rsidR="003936FE" w:rsidRDefault="003936FE" w:rsidP="003936FE">
      <w:pPr>
        <w:spacing w:after="281" w:line="259" w:lineRule="auto"/>
        <w:ind w:left="10" w:right="2664" w:hanging="10"/>
        <w:jc w:val="right"/>
      </w:pPr>
      <w:r>
        <w:rPr>
          <w:rFonts w:ascii="David" w:eastAsia="David" w:hAnsi="David" w:cs="David"/>
          <w:sz w:val="30"/>
          <w:szCs w:val="30"/>
          <w:rtl/>
        </w:rPr>
        <w:t xml:space="preserve">אתמול הייתי איש חופשי, פרוע וזרוק, </w:t>
      </w:r>
    </w:p>
    <w:p w14:paraId="5AE65F80" w14:textId="77777777" w:rsidR="003936FE" w:rsidRDefault="003936FE" w:rsidP="003936FE">
      <w:pPr>
        <w:spacing w:after="281" w:line="259" w:lineRule="auto"/>
        <w:ind w:left="10" w:right="2563" w:hanging="10"/>
        <w:jc w:val="right"/>
      </w:pPr>
      <w:r>
        <w:rPr>
          <w:rFonts w:ascii="David" w:eastAsia="David" w:hAnsi="David" w:cs="David"/>
          <w:sz w:val="30"/>
          <w:szCs w:val="30"/>
          <w:rtl/>
        </w:rPr>
        <w:t xml:space="preserve">היום המציאות שונה – אני טירון דפוק. </w:t>
      </w:r>
    </w:p>
    <w:p w14:paraId="52EA892A" w14:textId="77777777" w:rsidR="003936FE" w:rsidRDefault="003936FE" w:rsidP="003936FE">
      <w:pPr>
        <w:spacing w:after="281" w:line="259" w:lineRule="auto"/>
        <w:ind w:left="10" w:right="2097" w:hanging="10"/>
        <w:jc w:val="right"/>
      </w:pPr>
      <w:r>
        <w:rPr>
          <w:rFonts w:ascii="David" w:eastAsia="David" w:hAnsi="David" w:cs="David"/>
          <w:sz w:val="30"/>
          <w:szCs w:val="30"/>
          <w:rtl/>
        </w:rPr>
        <w:t xml:space="preserve">אתמול גלים של תלתלים גלשו על הכתפיים </w:t>
      </w:r>
    </w:p>
    <w:p w14:paraId="0A9CFE08" w14:textId="77777777" w:rsidR="003936FE" w:rsidRDefault="003936FE" w:rsidP="003936FE">
      <w:pPr>
        <w:spacing w:after="281" w:line="259" w:lineRule="auto"/>
        <w:ind w:left="10" w:right="2375" w:hanging="10"/>
        <w:jc w:val="right"/>
      </w:pPr>
      <w:r>
        <w:rPr>
          <w:rFonts w:ascii="David" w:eastAsia="David" w:hAnsi="David" w:cs="David"/>
          <w:sz w:val="30"/>
          <w:szCs w:val="30"/>
          <w:rtl/>
        </w:rPr>
        <w:t xml:space="preserve">אבל היום קורבן אני – קורבן המספריים. </w:t>
      </w:r>
    </w:p>
    <w:p w14:paraId="43CA305A" w14:textId="77777777" w:rsidR="003936FE" w:rsidRDefault="003936FE" w:rsidP="003936FE">
      <w:pPr>
        <w:spacing w:after="281" w:line="259" w:lineRule="auto"/>
        <w:ind w:left="10" w:right="2985" w:hanging="10"/>
        <w:jc w:val="right"/>
      </w:pPr>
      <w:r>
        <w:rPr>
          <w:rFonts w:ascii="David" w:eastAsia="David" w:hAnsi="David" w:cs="David"/>
          <w:sz w:val="30"/>
          <w:szCs w:val="30"/>
          <w:rtl/>
        </w:rPr>
        <w:t xml:space="preserve">בג'ינס ובטריקו הייתי סופר-סטאר </w:t>
      </w:r>
    </w:p>
    <w:p w14:paraId="3EADD66B" w14:textId="77777777" w:rsidR="003936FE" w:rsidRDefault="003936FE" w:rsidP="003936FE">
      <w:pPr>
        <w:spacing w:after="281" w:line="259" w:lineRule="auto"/>
        <w:ind w:left="10" w:right="2853" w:hanging="10"/>
        <w:jc w:val="right"/>
      </w:pPr>
      <w:r>
        <w:rPr>
          <w:rFonts w:ascii="David" w:eastAsia="David" w:hAnsi="David" w:cs="David"/>
          <w:sz w:val="30"/>
          <w:szCs w:val="30"/>
          <w:rtl/>
        </w:rPr>
        <w:t xml:space="preserve">היום אני בחאקי במסדר אחר מסדר. </w:t>
      </w:r>
    </w:p>
    <w:p w14:paraId="2E07AC07" w14:textId="77777777" w:rsidR="003936FE" w:rsidRDefault="003936FE" w:rsidP="003936FE">
      <w:pPr>
        <w:spacing w:after="281" w:line="259" w:lineRule="auto"/>
        <w:ind w:left="10" w:right="2375" w:hanging="10"/>
        <w:jc w:val="right"/>
      </w:pPr>
      <w:r>
        <w:rPr>
          <w:rFonts w:ascii="David" w:eastAsia="David" w:hAnsi="David" w:cs="David"/>
          <w:sz w:val="30"/>
          <w:szCs w:val="30"/>
          <w:rtl/>
        </w:rPr>
        <w:lastRenderedPageBreak/>
        <w:t xml:space="preserve">אתמול הייתי בן טובים שטס על האופנוע </w:t>
      </w:r>
    </w:p>
    <w:p w14:paraId="775F4442" w14:textId="77777777" w:rsidR="003936FE" w:rsidRDefault="003936FE" w:rsidP="003936FE">
      <w:pPr>
        <w:spacing w:after="281" w:line="259" w:lineRule="auto"/>
        <w:ind w:left="10" w:right="3005" w:hanging="10"/>
        <w:jc w:val="right"/>
      </w:pPr>
      <w:r>
        <w:rPr>
          <w:rFonts w:ascii="David" w:eastAsia="David" w:hAnsi="David" w:cs="David"/>
          <w:sz w:val="30"/>
          <w:szCs w:val="30"/>
          <w:rtl/>
        </w:rPr>
        <w:t xml:space="preserve">עם הבנות הכי יפות הלכנו לקולנוע. </w:t>
      </w:r>
    </w:p>
    <w:p w14:paraId="1CCA8F44" w14:textId="77777777" w:rsidR="003936FE" w:rsidRDefault="003936FE" w:rsidP="003936FE">
      <w:pPr>
        <w:spacing w:after="281" w:line="259" w:lineRule="auto"/>
        <w:ind w:left="10" w:right="2522" w:hanging="10"/>
        <w:jc w:val="right"/>
      </w:pPr>
      <w:r>
        <w:rPr>
          <w:rFonts w:ascii="David" w:eastAsia="David" w:hAnsi="David" w:cs="David"/>
          <w:sz w:val="30"/>
          <w:szCs w:val="30"/>
          <w:rtl/>
        </w:rPr>
        <w:t xml:space="preserve">על שפת הים הייתי משחק אותה פרפר, </w:t>
      </w:r>
    </w:p>
    <w:p w14:paraId="21E6DDC6" w14:textId="77777777" w:rsidR="003936FE" w:rsidRDefault="003936FE" w:rsidP="003936FE">
      <w:pPr>
        <w:spacing w:after="281" w:line="259" w:lineRule="auto"/>
        <w:ind w:left="10" w:right="3045" w:hanging="10"/>
        <w:jc w:val="right"/>
      </w:pPr>
      <w:r>
        <w:rPr>
          <w:rFonts w:ascii="David" w:eastAsia="David" w:hAnsi="David" w:cs="David"/>
          <w:sz w:val="30"/>
          <w:szCs w:val="30"/>
          <w:rtl/>
        </w:rPr>
        <w:t xml:space="preserve">היום אני בשר טרי, נבוך ומטורטר. </w:t>
      </w:r>
    </w:p>
    <w:p w14:paraId="30D6C601" w14:textId="77777777" w:rsidR="003936FE" w:rsidRDefault="003936FE" w:rsidP="003936FE">
      <w:pPr>
        <w:spacing w:after="281" w:line="259" w:lineRule="auto"/>
        <w:ind w:left="10" w:right="2779" w:hanging="10"/>
        <w:jc w:val="right"/>
      </w:pPr>
      <w:r>
        <w:rPr>
          <w:rFonts w:ascii="David" w:eastAsia="David" w:hAnsi="David" w:cs="David"/>
          <w:sz w:val="30"/>
          <w:szCs w:val="30"/>
          <w:rtl/>
        </w:rPr>
        <w:t xml:space="preserve">אתמול שמעתי "טכנו"- על המערכת, </w:t>
      </w:r>
    </w:p>
    <w:p w14:paraId="3A76DC5F" w14:textId="77777777" w:rsidR="003936FE" w:rsidRDefault="003936FE" w:rsidP="003936FE">
      <w:pPr>
        <w:spacing w:after="281" w:line="259" w:lineRule="auto"/>
        <w:ind w:left="10" w:right="2375" w:hanging="10"/>
        <w:jc w:val="right"/>
      </w:pPr>
      <w:r>
        <w:rPr>
          <w:rFonts w:ascii="David" w:eastAsia="David" w:hAnsi="David" w:cs="David"/>
          <w:sz w:val="30"/>
          <w:szCs w:val="30"/>
          <w:rtl/>
        </w:rPr>
        <w:t xml:space="preserve">היום אני שומע רק "לקום, לרוץ, ללכת". </w:t>
      </w:r>
    </w:p>
    <w:p w14:paraId="7CF0F157" w14:textId="77777777" w:rsidR="003936FE" w:rsidRDefault="003936FE" w:rsidP="003936FE">
      <w:pPr>
        <w:spacing w:after="281" w:line="259" w:lineRule="auto"/>
        <w:ind w:left="10" w:right="2738" w:hanging="10"/>
        <w:jc w:val="right"/>
      </w:pPr>
      <w:r>
        <w:rPr>
          <w:rFonts w:ascii="David" w:eastAsia="David" w:hAnsi="David" w:cs="David"/>
          <w:sz w:val="30"/>
          <w:szCs w:val="30"/>
          <w:rtl/>
        </w:rPr>
        <w:t xml:space="preserve">אתמול אני רקדתי את כל התקליטים, </w:t>
      </w:r>
    </w:p>
    <w:p w14:paraId="426785B9" w14:textId="77777777" w:rsidR="003936FE" w:rsidRDefault="003936FE" w:rsidP="003936FE">
      <w:pPr>
        <w:spacing w:after="281" w:line="259" w:lineRule="auto"/>
        <w:ind w:left="10" w:right="2375" w:hanging="10"/>
        <w:jc w:val="right"/>
      </w:pPr>
      <w:r>
        <w:rPr>
          <w:rFonts w:ascii="David" w:eastAsia="David" w:hAnsi="David" w:cs="David"/>
          <w:sz w:val="30"/>
          <w:szCs w:val="30"/>
          <w:rtl/>
        </w:rPr>
        <w:t xml:space="preserve">היום אני תורן מטבח, מחר – בשירותים. </w:t>
      </w:r>
    </w:p>
    <w:p w14:paraId="1881F26F" w14:textId="77777777" w:rsidR="003936FE" w:rsidRDefault="003936FE" w:rsidP="003936FE">
      <w:pPr>
        <w:spacing w:after="281" w:line="259" w:lineRule="auto"/>
        <w:ind w:left="10" w:right="2375" w:hanging="10"/>
        <w:jc w:val="right"/>
      </w:pPr>
      <w:r>
        <w:rPr>
          <w:rFonts w:ascii="David" w:eastAsia="David" w:hAnsi="David" w:cs="David"/>
          <w:sz w:val="30"/>
          <w:szCs w:val="30"/>
          <w:rtl/>
        </w:rPr>
        <w:t xml:space="preserve">אני מוכרח להתאקלם, אני חייב להסתדר </w:t>
      </w:r>
    </w:p>
    <w:p w14:paraId="4C3E5933" w14:textId="77777777" w:rsidR="003936FE" w:rsidRDefault="003936FE" w:rsidP="003936FE">
      <w:pPr>
        <w:spacing w:after="281" w:line="259" w:lineRule="auto"/>
        <w:ind w:left="10" w:right="2472" w:hanging="10"/>
        <w:jc w:val="right"/>
      </w:pPr>
      <w:r>
        <w:rPr>
          <w:rFonts w:ascii="David" w:eastAsia="David" w:hAnsi="David" w:cs="David"/>
          <w:sz w:val="30"/>
          <w:szCs w:val="30"/>
          <w:rtl/>
        </w:rPr>
        <w:t xml:space="preserve">ולעבור את המשבר, אני מוכרח להתבגר. </w:t>
      </w:r>
    </w:p>
    <w:p w14:paraId="0EF0E14E" w14:textId="77777777" w:rsidR="003936FE" w:rsidRDefault="003936FE" w:rsidP="003936FE">
      <w:pPr>
        <w:spacing w:after="281" w:line="259" w:lineRule="auto"/>
        <w:ind w:left="10" w:right="3086" w:hanging="10"/>
        <w:jc w:val="right"/>
      </w:pPr>
      <w:r>
        <w:rPr>
          <w:rFonts w:ascii="David" w:eastAsia="David" w:hAnsi="David" w:cs="David"/>
          <w:sz w:val="30"/>
          <w:szCs w:val="30"/>
          <w:rtl/>
        </w:rPr>
        <w:t xml:space="preserve">אתמול הייתי כל יכול ומלך התיכון </w:t>
      </w:r>
    </w:p>
    <w:p w14:paraId="4A0036C4" w14:textId="77777777" w:rsidR="003936FE" w:rsidRDefault="003936FE" w:rsidP="003936FE">
      <w:pPr>
        <w:spacing w:after="281" w:line="259" w:lineRule="auto"/>
        <w:ind w:left="10" w:right="2714" w:hanging="10"/>
        <w:jc w:val="right"/>
      </w:pPr>
      <w:r>
        <w:rPr>
          <w:rFonts w:ascii="David" w:eastAsia="David" w:hAnsi="David" w:cs="David"/>
          <w:sz w:val="30"/>
          <w:szCs w:val="30"/>
          <w:rtl/>
        </w:rPr>
        <w:t>היום אני נחשב רכוש משרד הביטחון.</w:t>
      </w:r>
      <w:r>
        <w:rPr>
          <w:rFonts w:ascii="David" w:eastAsia="David" w:hAnsi="David" w:cs="David"/>
          <w:sz w:val="28"/>
          <w:szCs w:val="28"/>
          <w:rtl/>
        </w:rPr>
        <w:t xml:space="preserve"> </w:t>
      </w:r>
    </w:p>
    <w:p w14:paraId="0541D759" w14:textId="77777777" w:rsidR="003936FE" w:rsidRDefault="003936FE" w:rsidP="003936FE">
      <w:pPr>
        <w:bidi w:val="0"/>
        <w:spacing w:after="0" w:line="259" w:lineRule="auto"/>
        <w:ind w:left="0" w:right="1222" w:firstLine="0"/>
        <w:jc w:val="right"/>
      </w:pPr>
      <w:r>
        <w:rPr>
          <w:rFonts w:ascii="David" w:eastAsia="David" w:hAnsi="David" w:cs="David"/>
          <w:sz w:val="28"/>
        </w:rPr>
        <w:t xml:space="preserve">  </w:t>
      </w:r>
    </w:p>
    <w:p w14:paraId="49EF1226" w14:textId="77777777" w:rsidR="003936FE" w:rsidRDefault="003936FE" w:rsidP="003936FE">
      <w:pPr>
        <w:bidi w:val="0"/>
        <w:spacing w:after="366" w:line="259" w:lineRule="auto"/>
        <w:ind w:left="0" w:right="1314" w:firstLine="0"/>
        <w:jc w:val="right"/>
      </w:pPr>
      <w:r>
        <w:rPr>
          <w:rFonts w:ascii="David" w:eastAsia="David" w:hAnsi="David" w:cs="David"/>
          <w:sz w:val="28"/>
        </w:rPr>
        <w:t xml:space="preserve"> </w:t>
      </w:r>
    </w:p>
    <w:p w14:paraId="73982B12" w14:textId="77777777" w:rsidR="003936FE" w:rsidRDefault="003936FE" w:rsidP="003936FE">
      <w:pPr>
        <w:pStyle w:val="8"/>
        <w:ind w:left="520" w:right="551"/>
      </w:pPr>
      <w:r>
        <w:rPr>
          <w:szCs w:val="56"/>
          <w:rtl/>
        </w:rPr>
        <w:t xml:space="preserve">הכנה לשירות </w:t>
      </w:r>
    </w:p>
    <w:p w14:paraId="2FB947A1" w14:textId="77777777" w:rsidR="003936FE" w:rsidRDefault="003936FE" w:rsidP="003936FE">
      <w:pPr>
        <w:pStyle w:val="3"/>
        <w:ind w:left="165" w:right="198"/>
      </w:pPr>
      <w:bookmarkStart w:id="7" w:name="_Toc2578516"/>
      <w:r>
        <w:rPr>
          <w:szCs w:val="32"/>
          <w:rtl/>
        </w:rPr>
        <w:t>הטובות לטיס?</w:t>
      </w:r>
      <w:r>
        <w:rPr>
          <w:szCs w:val="32"/>
          <w:shd w:val="clear" w:color="auto" w:fill="auto"/>
          <w:rtl/>
        </w:rPr>
        <w:t xml:space="preserve"> </w:t>
      </w:r>
      <w:bookmarkEnd w:id="7"/>
    </w:p>
    <w:p w14:paraId="71FDA927" w14:textId="77777777" w:rsidR="003936FE" w:rsidRDefault="003936FE" w:rsidP="003936FE">
      <w:pPr>
        <w:ind w:left="505" w:right="527"/>
      </w:pPr>
      <w:r>
        <w:rPr>
          <w:szCs w:val="24"/>
          <w:rtl/>
        </w:rPr>
        <w:t xml:space="preserve">חוק שירות ביטחון, שנחקק בשנת </w:t>
      </w:r>
      <w:r>
        <w:rPr>
          <w:szCs w:val="24"/>
        </w:rPr>
        <w:t>1949</w:t>
      </w:r>
      <w:r>
        <w:rPr>
          <w:szCs w:val="24"/>
          <w:rtl/>
        </w:rPr>
        <w:t xml:space="preserve"> והוחלף בנוסח משולב בשנת </w:t>
      </w:r>
      <w:r>
        <w:rPr>
          <w:szCs w:val="24"/>
        </w:rPr>
        <w:t>1986</w:t>
      </w:r>
      <w:r>
        <w:rPr>
          <w:szCs w:val="24"/>
          <w:rtl/>
        </w:rPr>
        <w:t>, שימש כמקור המשפטי לגיוס גברים ונשים לשירות חובה ומילואים. בן-גוריון הסביר ב-</w:t>
      </w:r>
      <w:r>
        <w:rPr>
          <w:szCs w:val="24"/>
        </w:rPr>
        <w:t>1949</w:t>
      </w:r>
      <w:r>
        <w:rPr>
          <w:szCs w:val="24"/>
          <w:rtl/>
        </w:rPr>
        <w:t xml:space="preserve"> את</w:t>
      </w:r>
      <w:r>
        <w:rPr>
          <w:rFonts w:ascii="Times New Roman" w:eastAsia="Times New Roman" w:hAnsi="Times New Roman" w:cs="Times New Roman"/>
          <w:szCs w:val="24"/>
          <w:rtl/>
        </w:rPr>
        <w:t xml:space="preserve"> </w:t>
      </w:r>
      <w:r>
        <w:rPr>
          <w:szCs w:val="24"/>
          <w:rtl/>
        </w:rPr>
        <w:t>ההחלטה בדבר גיוס חובה בנימוק ההכרה בזכות לשוויון לנשים בשירות הצבאי. אולם, הלכה</w:t>
      </w:r>
      <w:r>
        <w:rPr>
          <w:rFonts w:ascii="Times New Roman" w:eastAsia="Times New Roman" w:hAnsi="Times New Roman" w:cs="Times New Roman"/>
          <w:szCs w:val="24"/>
          <w:rtl/>
        </w:rPr>
        <w:t xml:space="preserve"> </w:t>
      </w:r>
      <w:r>
        <w:rPr>
          <w:szCs w:val="24"/>
          <w:rtl/>
        </w:rPr>
        <w:t xml:space="preserve">למעשה, נסתם הגולל על מימוש שוויון הזדמנויות לנשים. בשנת </w:t>
      </w:r>
      <w:r>
        <w:rPr>
          <w:szCs w:val="24"/>
        </w:rPr>
        <w:t>1952</w:t>
      </w:r>
      <w:r>
        <w:rPr>
          <w:szCs w:val="24"/>
          <w:rtl/>
        </w:rPr>
        <w:t>, עת שימש שר הביטחון, חתם בן-גוריון על תקנות הקובעות את מסגרת</w:t>
      </w:r>
      <w:r>
        <w:rPr>
          <w:rFonts w:ascii="Times New Roman" w:eastAsia="Times New Roman" w:hAnsi="Times New Roman" w:cs="Times New Roman"/>
          <w:szCs w:val="24"/>
          <w:rtl/>
        </w:rPr>
        <w:t xml:space="preserve"> </w:t>
      </w:r>
      <w:r>
        <w:rPr>
          <w:szCs w:val="24"/>
          <w:rtl/>
        </w:rPr>
        <w:t>תפקידיהן של הנשים בצה"ל–  בתקנות אלה הוגבל שירות הנשים הרווקות לרשימת תפקידים 'מסורתיים' (פקידות</w:t>
      </w:r>
      <w:r>
        <w:rPr>
          <w:rFonts w:ascii="Times New Roman" w:eastAsia="Times New Roman" w:hAnsi="Times New Roman" w:cs="Times New Roman"/>
          <w:szCs w:val="24"/>
          <w:rtl/>
        </w:rPr>
        <w:t xml:space="preserve"> </w:t>
      </w:r>
      <w:r>
        <w:rPr>
          <w:szCs w:val="24"/>
          <w:rtl/>
        </w:rPr>
        <w:t xml:space="preserve">מנהלה וכדומה). רשימה זו נועדה להבטיח את שלומה של האישה ואת הגשמת ייעודה בהמשך חייה (נישואים, ילדים וכו'). </w:t>
      </w:r>
      <w:r>
        <w:rPr>
          <w:rFonts w:ascii="Times New Roman" w:eastAsia="Times New Roman" w:hAnsi="Times New Roman" w:cs="Times New Roman"/>
          <w:szCs w:val="24"/>
          <w:rtl/>
        </w:rPr>
        <w:t xml:space="preserve"> </w:t>
      </w:r>
    </w:p>
    <w:p w14:paraId="2B4F29D1" w14:textId="77777777" w:rsidR="003936FE" w:rsidRDefault="003936FE" w:rsidP="003936FE">
      <w:pPr>
        <w:spacing w:after="97" w:line="259" w:lineRule="auto"/>
        <w:ind w:left="505" w:right="527"/>
      </w:pPr>
      <w:r>
        <w:rPr>
          <w:szCs w:val="24"/>
          <w:rtl/>
        </w:rPr>
        <w:t>חלוקת מפת התפקידים בצבא הייתה אפוא ממוגדרת החל מהשנה הרביעית להקמתו של</w:t>
      </w:r>
      <w:r>
        <w:rPr>
          <w:rFonts w:ascii="Times New Roman" w:eastAsia="Times New Roman" w:hAnsi="Times New Roman" w:cs="Times New Roman"/>
          <w:szCs w:val="24"/>
          <w:rtl/>
        </w:rPr>
        <w:t xml:space="preserve"> </w:t>
      </w:r>
      <w:r>
        <w:rPr>
          <w:szCs w:val="24"/>
          <w:rtl/>
        </w:rPr>
        <w:t>צה"ל .</w:t>
      </w:r>
    </w:p>
    <w:p w14:paraId="1703F917" w14:textId="77777777" w:rsidR="003936FE" w:rsidRDefault="003936FE" w:rsidP="003936FE">
      <w:pPr>
        <w:ind w:left="505" w:right="527"/>
      </w:pPr>
      <w:r>
        <w:rPr>
          <w:szCs w:val="24"/>
          <w:rtl/>
        </w:rPr>
        <w:t>אמנם במהלך שנות ה-</w:t>
      </w:r>
      <w:r>
        <w:rPr>
          <w:szCs w:val="24"/>
        </w:rPr>
        <w:t>70</w:t>
      </w:r>
      <w:r>
        <w:rPr>
          <w:szCs w:val="24"/>
          <w:rtl/>
        </w:rPr>
        <w:t xml:space="preserve"> וה-</w:t>
      </w:r>
      <w:r>
        <w:rPr>
          <w:szCs w:val="24"/>
        </w:rPr>
        <w:t>80</w:t>
      </w:r>
      <w:r>
        <w:rPr>
          <w:szCs w:val="24"/>
          <w:rtl/>
        </w:rPr>
        <w:t xml:space="preserve"> הורחבה רשימת המקצועות שנשים שולבו בהם</w:t>
      </w:r>
      <w:r>
        <w:rPr>
          <w:rFonts w:ascii="Times New Roman" w:eastAsia="Times New Roman" w:hAnsi="Times New Roman" w:cs="Times New Roman"/>
          <w:szCs w:val="24"/>
          <w:rtl/>
        </w:rPr>
        <w:t xml:space="preserve"> </w:t>
      </w:r>
      <w:r>
        <w:rPr>
          <w:szCs w:val="24"/>
          <w:rtl/>
        </w:rPr>
        <w:t>(תפקידי הדרכה ועוד) אולם תפקידים רבים עדיין נותרו חסומים בפניהן.</w:t>
      </w:r>
      <w:r>
        <w:rPr>
          <w:rFonts w:ascii="Times New Roman" w:eastAsia="Times New Roman" w:hAnsi="Times New Roman" w:cs="Times New Roman"/>
          <w:szCs w:val="24"/>
          <w:rtl/>
        </w:rPr>
        <w:t xml:space="preserve"> </w:t>
      </w:r>
    </w:p>
    <w:p w14:paraId="0E77A9BF" w14:textId="77777777" w:rsidR="003936FE" w:rsidRDefault="003936FE" w:rsidP="003936FE">
      <w:pPr>
        <w:spacing w:after="54"/>
        <w:ind w:left="505" w:right="527"/>
      </w:pPr>
      <w:r>
        <w:rPr>
          <w:szCs w:val="24"/>
          <w:rtl/>
        </w:rPr>
        <w:lastRenderedPageBreak/>
        <w:t>בג"ץ אליס מילר שבו נדון בפעילות זו הביא עמו שינוי תפיסתי, ובעקבות זאת שינוי חקיקתי, בנושא שילוב נשים בצה"ל  .</w:t>
      </w:r>
    </w:p>
    <w:p w14:paraId="1FB7B551"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מטרות</w:t>
      </w:r>
      <w:r>
        <w:rPr>
          <w:rFonts w:ascii="Calibri" w:eastAsia="Calibri" w:hAnsi="Calibri" w:cs="Calibri"/>
          <w:sz w:val="28"/>
          <w:szCs w:val="28"/>
          <w:rtl/>
        </w:rPr>
        <w:t xml:space="preserve"> </w:t>
      </w:r>
    </w:p>
    <w:p w14:paraId="65B3AF5A" w14:textId="77777777" w:rsidR="003936FE" w:rsidRDefault="003936FE" w:rsidP="003936FE">
      <w:pPr>
        <w:spacing w:line="367" w:lineRule="auto"/>
        <w:ind w:left="816" w:right="833" w:hanging="8"/>
        <w:jc w:val="right"/>
      </w:pPr>
      <w:r>
        <w:rPr>
          <w:rFonts w:ascii="Arial AM" w:eastAsia="Arial AM" w:hAnsi="Arial AM" w:cs="Arial AM"/>
          <w:szCs w:val="24"/>
          <w:rtl/>
        </w:rPr>
        <w:t xml:space="preserve"> </w:t>
      </w:r>
      <w:r>
        <w:rPr>
          <w:szCs w:val="24"/>
          <w:rtl/>
        </w:rPr>
        <w:t>לבחון את העמדות השונות בחברה הישראלית כיום באשר לשילובן של נשים ביחידות לוחמות</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להכיר את בג"ץ מילר</w:t>
      </w:r>
      <w:r>
        <w:rPr>
          <w:rFonts w:ascii="Times New Roman" w:eastAsia="Times New Roman" w:hAnsi="Times New Roman" w:cs="Times New Roman"/>
          <w:szCs w:val="24"/>
          <w:rtl/>
        </w:rPr>
        <w:t xml:space="preserve"> </w:t>
      </w:r>
    </w:p>
    <w:p w14:paraId="395B021D" w14:textId="77777777" w:rsidR="003936FE" w:rsidRDefault="003936FE" w:rsidP="003936FE">
      <w:pPr>
        <w:spacing w:after="71" w:line="284" w:lineRule="auto"/>
        <w:ind w:left="499" w:right="2757" w:firstLine="655"/>
      </w:pPr>
      <w:r>
        <w:rPr>
          <w:rFonts w:ascii="Arial AM" w:eastAsia="Arial AM" w:hAnsi="Arial AM" w:cs="Arial AM"/>
          <w:szCs w:val="24"/>
          <w:rtl/>
        </w:rPr>
        <w:t xml:space="preserve"> </w:t>
      </w:r>
      <w:r>
        <w:rPr>
          <w:szCs w:val="24"/>
          <w:rtl/>
        </w:rPr>
        <w:t xml:space="preserve">להבין את כוחו ואת יכולתו של היחיד והפרט להשפיע על הכלל </w:t>
      </w:r>
      <w:r>
        <w:rPr>
          <w:rFonts w:ascii="Calibri" w:eastAsia="Calibri" w:hAnsi="Calibri" w:cs="Calibri"/>
          <w:sz w:val="28"/>
          <w:szCs w:val="28"/>
          <w:u w:val="single" w:color="000000"/>
          <w:rtl/>
        </w:rPr>
        <w:t>עזרים</w:t>
      </w:r>
      <w:r>
        <w:rPr>
          <w:rFonts w:ascii="Calibri" w:eastAsia="Calibri" w:hAnsi="Calibri" w:cs="Calibri"/>
          <w:sz w:val="28"/>
          <w:szCs w:val="28"/>
          <w:rtl/>
        </w:rPr>
        <w:t xml:space="preserve">  </w:t>
      </w:r>
    </w:p>
    <w:p w14:paraId="736CD405" w14:textId="77777777" w:rsidR="003936FE" w:rsidRDefault="003936FE" w:rsidP="003936FE">
      <w:pPr>
        <w:spacing w:line="367" w:lineRule="auto"/>
        <w:ind w:left="1006" w:right="2942" w:hanging="8"/>
        <w:jc w:val="right"/>
      </w:pPr>
      <w:r>
        <w:rPr>
          <w:rFonts w:ascii="Arial AM" w:eastAsia="Arial AM" w:hAnsi="Arial AM" w:cs="Arial AM"/>
          <w:szCs w:val="24"/>
          <w:rtl/>
        </w:rPr>
        <w:t xml:space="preserve"> </w:t>
      </w:r>
      <w:r>
        <w:rPr>
          <w:szCs w:val="24"/>
          <w:rtl/>
        </w:rPr>
        <w:t xml:space="preserve">כרטיסים קבוצתיים – טענות העותרת והפרקליטות (נספח </w:t>
      </w:r>
      <w:r>
        <w:rPr>
          <w:szCs w:val="24"/>
        </w:rPr>
        <w:t>1</w:t>
      </w:r>
      <w:r>
        <w:rPr>
          <w:szCs w:val="24"/>
          <w:rtl/>
        </w:rPr>
        <w:t xml:space="preserve">)  </w:t>
      </w:r>
      <w:r>
        <w:rPr>
          <w:rFonts w:ascii="Arial AM" w:eastAsia="Arial AM" w:hAnsi="Arial AM" w:cs="Arial AM"/>
          <w:szCs w:val="24"/>
          <w:rtl/>
        </w:rPr>
        <w:t xml:space="preserve"> </w:t>
      </w:r>
      <w:r>
        <w:rPr>
          <w:szCs w:val="24"/>
          <w:rtl/>
        </w:rPr>
        <w:t xml:space="preserve">נימוקי בג"ץ( נספח </w:t>
      </w:r>
      <w:r>
        <w:rPr>
          <w:szCs w:val="24"/>
        </w:rPr>
        <w:t>2</w:t>
      </w:r>
      <w:r>
        <w:rPr>
          <w:szCs w:val="24"/>
          <w:rtl/>
        </w:rPr>
        <w:t xml:space="preserve">) </w:t>
      </w:r>
      <w:r>
        <w:rPr>
          <w:rFonts w:ascii="Arial AM" w:eastAsia="Arial AM" w:hAnsi="Arial AM" w:cs="Arial AM"/>
          <w:szCs w:val="24"/>
          <w:rtl/>
        </w:rPr>
        <w:t xml:space="preserve"> </w:t>
      </w:r>
      <w:r>
        <w:rPr>
          <w:szCs w:val="24"/>
          <w:rtl/>
        </w:rPr>
        <w:t xml:space="preserve">תנ"ך </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דגל ישראל</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פטיש </w:t>
      </w:r>
      <w:r>
        <w:rPr>
          <w:rFonts w:ascii="Times New Roman" w:eastAsia="Times New Roman" w:hAnsi="Times New Roman" w:cs="Times New Roman"/>
          <w:szCs w:val="24"/>
          <w:rtl/>
        </w:rPr>
        <w:t xml:space="preserve"> </w:t>
      </w:r>
    </w:p>
    <w:p w14:paraId="310EBA94" w14:textId="77777777" w:rsidR="003936FE" w:rsidRDefault="003936FE" w:rsidP="003936FE">
      <w:pPr>
        <w:spacing w:after="105" w:line="259" w:lineRule="auto"/>
        <w:ind w:left="498" w:hanging="10"/>
        <w:jc w:val="left"/>
      </w:pPr>
      <w:r>
        <w:rPr>
          <w:rFonts w:ascii="Calibri" w:eastAsia="Calibri" w:hAnsi="Calibri" w:cs="Calibri"/>
          <w:sz w:val="28"/>
          <w:szCs w:val="28"/>
          <w:u w:val="single" w:color="000000"/>
          <w:rtl/>
        </w:rPr>
        <w:t>הכנה מראש</w:t>
      </w:r>
      <w:r>
        <w:rPr>
          <w:rFonts w:ascii="Calibri" w:eastAsia="Calibri" w:hAnsi="Calibri" w:cs="Calibri"/>
          <w:sz w:val="28"/>
          <w:szCs w:val="28"/>
          <w:rtl/>
        </w:rPr>
        <w:t xml:space="preserve"> </w:t>
      </w:r>
    </w:p>
    <w:p w14:paraId="1D1895DC" w14:textId="77777777" w:rsidR="003936FE" w:rsidRDefault="003936FE" w:rsidP="003936FE">
      <w:pPr>
        <w:spacing w:after="131" w:line="265" w:lineRule="auto"/>
        <w:ind w:left="1161" w:hanging="3"/>
        <w:jc w:val="left"/>
      </w:pPr>
      <w:r>
        <w:rPr>
          <w:rFonts w:ascii="Arial AM" w:eastAsia="Arial AM" w:hAnsi="Arial AM" w:cs="Arial AM"/>
          <w:szCs w:val="24"/>
          <w:rtl/>
        </w:rPr>
        <w:t xml:space="preserve"> </w:t>
      </w:r>
      <w:r>
        <w:rPr>
          <w:szCs w:val="24"/>
          <w:rtl/>
        </w:rPr>
        <w:t xml:space="preserve">לצלם את הנספחים </w:t>
      </w:r>
      <w:r>
        <w:rPr>
          <w:rFonts w:ascii="Times New Roman" w:eastAsia="Times New Roman" w:hAnsi="Times New Roman" w:cs="Times New Roman"/>
          <w:szCs w:val="24"/>
          <w:rtl/>
        </w:rPr>
        <w:t xml:space="preserve"> </w:t>
      </w:r>
    </w:p>
    <w:p w14:paraId="5339E772" w14:textId="77777777" w:rsidR="003936FE" w:rsidRDefault="003936FE" w:rsidP="003936FE">
      <w:pPr>
        <w:spacing w:after="73" w:line="284" w:lineRule="auto"/>
        <w:ind w:left="499" w:right="2491" w:firstLine="655"/>
      </w:pPr>
      <w:r>
        <w:rPr>
          <w:rFonts w:ascii="Arial AM" w:eastAsia="Arial AM" w:hAnsi="Arial AM" w:cs="Arial AM"/>
          <w:szCs w:val="24"/>
          <w:rtl/>
        </w:rPr>
        <w:t xml:space="preserve"> </w:t>
      </w:r>
      <w:r>
        <w:rPr>
          <w:szCs w:val="24"/>
          <w:rtl/>
        </w:rPr>
        <w:t>לארגן את החדר כבית משפט (ראה הנחיה בסעיף 'מהלך הפעילות')</w:t>
      </w:r>
      <w:r>
        <w:rPr>
          <w:rFonts w:ascii="Times New Roman" w:eastAsia="Times New Roman" w:hAnsi="Times New Roman" w:cs="Times New Roman"/>
          <w:szCs w:val="24"/>
          <w:rtl/>
        </w:rPr>
        <w:t xml:space="preserve"> </w:t>
      </w:r>
      <w:r>
        <w:rPr>
          <w:rFonts w:ascii="Calibri" w:eastAsia="Calibri" w:hAnsi="Calibri" w:cs="Calibri"/>
          <w:sz w:val="28"/>
          <w:szCs w:val="28"/>
          <w:u w:val="single" w:color="000000"/>
          <w:rtl/>
        </w:rPr>
        <w:t>הערכת זמן</w:t>
      </w:r>
      <w:r>
        <w:rPr>
          <w:rFonts w:ascii="Calibri" w:eastAsia="Calibri" w:hAnsi="Calibri" w:cs="Calibri"/>
          <w:sz w:val="28"/>
          <w:szCs w:val="28"/>
          <w:rtl/>
        </w:rPr>
        <w:t xml:space="preserve"> </w:t>
      </w:r>
    </w:p>
    <w:p w14:paraId="6F70E80A" w14:textId="77777777" w:rsidR="003936FE" w:rsidRDefault="003936FE" w:rsidP="003936FE">
      <w:pPr>
        <w:spacing w:line="367" w:lineRule="auto"/>
        <w:ind w:left="724" w:right="3616" w:hanging="8"/>
        <w:jc w:val="right"/>
      </w:pPr>
      <w:r>
        <w:rPr>
          <w:rFonts w:ascii="Arial AM" w:eastAsia="Arial AM" w:hAnsi="Arial AM" w:cs="Arial AM"/>
          <w:szCs w:val="24"/>
          <w:rtl/>
        </w:rPr>
        <w:t xml:space="preserve"> </w:t>
      </w:r>
      <w:r>
        <w:rPr>
          <w:szCs w:val="24"/>
          <w:rtl/>
        </w:rPr>
        <w:t xml:space="preserve">שלב א, פתיחה במליאה וחלוקה לקבוצות – </w:t>
      </w:r>
      <w:r>
        <w:rPr>
          <w:szCs w:val="24"/>
        </w:rPr>
        <w:t>10</w:t>
      </w:r>
      <w:r>
        <w:rPr>
          <w:szCs w:val="24"/>
          <w:rtl/>
        </w:rPr>
        <w:t xml:space="preserve"> דקות </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שלב ב, עבודה בקבוצות – </w:t>
      </w:r>
      <w:r>
        <w:rPr>
          <w:szCs w:val="24"/>
        </w:rPr>
        <w:t>15</w:t>
      </w:r>
      <w:r>
        <w:rPr>
          <w:szCs w:val="24"/>
          <w:rtl/>
        </w:rPr>
        <w:t xml:space="preserve"> דקות </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שלב ג, ניהול המשפט – </w:t>
      </w:r>
      <w:r>
        <w:rPr>
          <w:szCs w:val="24"/>
        </w:rPr>
        <w:t>20</w:t>
      </w:r>
      <w:r>
        <w:rPr>
          <w:szCs w:val="24"/>
          <w:rtl/>
        </w:rPr>
        <w:t xml:space="preserve"> דקות </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שלב ד, סיכום – </w:t>
      </w:r>
      <w:r>
        <w:rPr>
          <w:szCs w:val="24"/>
        </w:rPr>
        <w:t>15</w:t>
      </w:r>
      <w:r>
        <w:rPr>
          <w:szCs w:val="24"/>
          <w:rtl/>
        </w:rPr>
        <w:t xml:space="preserve"> דקות</w:t>
      </w:r>
      <w:r>
        <w:rPr>
          <w:rFonts w:ascii="Times New Roman" w:eastAsia="Times New Roman" w:hAnsi="Times New Roman" w:cs="Times New Roman"/>
          <w:szCs w:val="24"/>
          <w:rtl/>
        </w:rPr>
        <w:t xml:space="preserve"> </w:t>
      </w:r>
    </w:p>
    <w:p w14:paraId="5982A97D" w14:textId="77777777" w:rsidR="003936FE" w:rsidRDefault="003936FE" w:rsidP="003936FE">
      <w:pPr>
        <w:spacing w:after="31" w:line="259" w:lineRule="auto"/>
        <w:ind w:left="498" w:hanging="10"/>
        <w:jc w:val="left"/>
      </w:pPr>
      <w:r>
        <w:rPr>
          <w:rFonts w:ascii="Calibri" w:eastAsia="Calibri" w:hAnsi="Calibri" w:cs="Calibri"/>
          <w:sz w:val="28"/>
          <w:szCs w:val="28"/>
          <w:u w:val="single" w:color="000000"/>
          <w:rtl/>
        </w:rPr>
        <w:t>מהלך הפעילות</w:t>
      </w:r>
      <w:r>
        <w:rPr>
          <w:rFonts w:ascii="Calibri" w:eastAsia="Calibri" w:hAnsi="Calibri" w:cs="Calibri"/>
          <w:sz w:val="28"/>
          <w:szCs w:val="28"/>
          <w:rtl/>
        </w:rPr>
        <w:t xml:space="preserve">  </w:t>
      </w:r>
    </w:p>
    <w:p w14:paraId="04AD02F2" w14:textId="77777777" w:rsidR="003936FE" w:rsidRDefault="003936FE" w:rsidP="003936FE">
      <w:pPr>
        <w:ind w:left="505" w:right="527"/>
      </w:pPr>
      <w:r>
        <w:rPr>
          <w:szCs w:val="24"/>
          <w:rtl/>
        </w:rPr>
        <w:t xml:space="preserve">משחק תפקידים – יש לארגן את החדר כך: שולחן מרכזי וכיסאות לשופטים, על השולחן להניח תנ"ך, מאחורי השופטים על הקיר לתלות את דגל ישראל. בצד ימין לארגן שני כיסאות לעורכי הדין של הקטגוריה, ובצד שמאל לארגן שני כיסאות לעורכי דין של הסנגוריה. </w:t>
      </w:r>
    </w:p>
    <w:p w14:paraId="7C56ABEB" w14:textId="77777777" w:rsidR="003936FE" w:rsidRDefault="003936FE" w:rsidP="003936FE">
      <w:pPr>
        <w:bidi w:val="0"/>
        <w:spacing w:after="100" w:line="259" w:lineRule="auto"/>
        <w:ind w:left="0" w:right="577" w:firstLine="0"/>
        <w:jc w:val="right"/>
      </w:pPr>
      <w:r>
        <w:t xml:space="preserve"> </w:t>
      </w:r>
    </w:p>
    <w:p w14:paraId="240E4471" w14:textId="77777777" w:rsidR="003936FE" w:rsidRDefault="003936FE" w:rsidP="003936FE">
      <w:pPr>
        <w:spacing w:after="350"/>
        <w:ind w:left="505" w:right="7569"/>
      </w:pPr>
      <w:r>
        <w:rPr>
          <w:szCs w:val="24"/>
          <w:u w:val="single" w:color="000000"/>
          <w:rtl/>
        </w:rPr>
        <w:t>שלב א</w:t>
      </w:r>
      <w:r>
        <w:rPr>
          <w:szCs w:val="24"/>
          <w:rtl/>
        </w:rPr>
        <w:t xml:space="preserve">  הצגת המקרה:  </w:t>
      </w:r>
    </w:p>
    <w:p w14:paraId="52647672" w14:textId="77777777" w:rsidR="003936FE" w:rsidRDefault="003936FE" w:rsidP="003936FE">
      <w:pPr>
        <w:pBdr>
          <w:top w:val="single" w:sz="18" w:space="0" w:color="010101"/>
          <w:left w:val="single" w:sz="18" w:space="0" w:color="010101"/>
          <w:bottom w:val="single" w:sz="18" w:space="0" w:color="010101"/>
          <w:right w:val="single" w:sz="18" w:space="0" w:color="010101"/>
        </w:pBdr>
        <w:spacing w:after="4" w:line="355" w:lineRule="auto"/>
        <w:ind w:left="769" w:right="693" w:hanging="9"/>
      </w:pPr>
      <w:r>
        <w:rPr>
          <w:sz w:val="28"/>
          <w:szCs w:val="28"/>
          <w:rtl/>
        </w:rPr>
        <w:lastRenderedPageBreak/>
        <w:t xml:space="preserve">סרן אליס מילר, בת </w:t>
      </w:r>
      <w:r>
        <w:rPr>
          <w:sz w:val="28"/>
          <w:szCs w:val="28"/>
        </w:rPr>
        <w:t>31</w:t>
      </w:r>
      <w:r>
        <w:rPr>
          <w:sz w:val="28"/>
          <w:szCs w:val="28"/>
          <w:rtl/>
        </w:rPr>
        <w:t>, עלתה לארץ מדרום אפריקה בהיותה כבת שש. אליס בעלת רישיון טיסה</w:t>
      </w:r>
      <w:r>
        <w:rPr>
          <w:rFonts w:ascii="Arial AM" w:eastAsia="Arial AM" w:hAnsi="Arial AM" w:cs="Arial AM"/>
          <w:sz w:val="28"/>
          <w:szCs w:val="28"/>
          <w:rtl/>
        </w:rPr>
        <w:t xml:space="preserve"> </w:t>
      </w:r>
      <w:r>
        <w:rPr>
          <w:sz w:val="28"/>
          <w:szCs w:val="28"/>
          <w:rtl/>
        </w:rPr>
        <w:t xml:space="preserve">שהוצא בדרום-אפריקה והמוכר כתקף במדינות רבות אחרות, השלימה בישראל את לימודיה בהנדסת אווירונאוטיקה במסגרת העתודה האקדמית בצה"ל והתייצבה לשירות צבאי פעיל. </w:t>
      </w:r>
    </w:p>
    <w:p w14:paraId="7320D39F" w14:textId="77777777" w:rsidR="003936FE" w:rsidRDefault="003936FE" w:rsidP="003936FE">
      <w:pPr>
        <w:pBdr>
          <w:top w:val="single" w:sz="18" w:space="0" w:color="010101"/>
          <w:left w:val="single" w:sz="18" w:space="0" w:color="010101"/>
          <w:bottom w:val="single" w:sz="18" w:space="0" w:color="010101"/>
          <w:right w:val="single" w:sz="18" w:space="0" w:color="010101"/>
        </w:pBdr>
        <w:spacing w:after="395" w:line="355" w:lineRule="auto"/>
        <w:ind w:left="769" w:right="693" w:hanging="9"/>
      </w:pPr>
      <w:r>
        <w:rPr>
          <w:sz w:val="28"/>
          <w:szCs w:val="28"/>
          <w:rtl/>
        </w:rPr>
        <w:t>לפני תחילת שירותה הצבאי הודיעה אליס למפקדת העתודה האקדמית על רצונה להתנדב לשירות</w:t>
      </w:r>
      <w:r>
        <w:rPr>
          <w:rFonts w:ascii="Arial AM" w:eastAsia="Arial AM" w:hAnsi="Arial AM" w:cs="Arial AM"/>
          <w:sz w:val="28"/>
          <w:szCs w:val="28"/>
          <w:rtl/>
        </w:rPr>
        <w:t xml:space="preserve"> </w:t>
      </w:r>
      <w:r>
        <w:rPr>
          <w:sz w:val="28"/>
          <w:szCs w:val="28"/>
          <w:rtl/>
        </w:rPr>
        <w:t xml:space="preserve">במקצועות צוות אוויר וביקשה לזמנה למבדקי התאמה לקורס טיס. בקשתה נתקלה בסירוב. הסירוב נסמך על הוראות הפיקוד העליון של צה"ל, שלפיהן אין לשבץ נשים ב'מקצועות לחימה', ומאחר שטיס מסווג כ'מקצוע לחימה', אין הצבא מקבל נשים לקורס טיס. </w:t>
      </w:r>
    </w:p>
    <w:p w14:paraId="4D635D4B" w14:textId="77777777" w:rsidR="003936FE" w:rsidRDefault="003936FE" w:rsidP="003936FE">
      <w:pPr>
        <w:bidi w:val="0"/>
        <w:spacing w:after="121" w:line="259" w:lineRule="auto"/>
        <w:ind w:left="0" w:right="594" w:firstLine="0"/>
        <w:jc w:val="right"/>
      </w:pPr>
      <w:r>
        <w:rPr>
          <w:rFonts w:ascii="David" w:eastAsia="David" w:hAnsi="David" w:cs="David"/>
          <w:sz w:val="28"/>
        </w:rPr>
        <w:t xml:space="preserve"> </w:t>
      </w:r>
    </w:p>
    <w:p w14:paraId="77FEDAB0" w14:textId="77777777" w:rsidR="003936FE" w:rsidRDefault="003936FE" w:rsidP="003936FE">
      <w:pPr>
        <w:bidi w:val="0"/>
        <w:spacing w:after="90" w:line="259" w:lineRule="auto"/>
        <w:ind w:left="0" w:right="570" w:firstLine="0"/>
        <w:jc w:val="right"/>
      </w:pPr>
      <w:r>
        <w:rPr>
          <w:rFonts w:ascii="David" w:eastAsia="David" w:hAnsi="David" w:cs="David"/>
          <w:sz w:val="28"/>
        </w:rPr>
        <w:t xml:space="preserve"> </w:t>
      </w:r>
    </w:p>
    <w:p w14:paraId="071886FB" w14:textId="77777777" w:rsidR="003936FE" w:rsidRDefault="003936FE" w:rsidP="003936FE">
      <w:pPr>
        <w:spacing w:after="90" w:line="265" w:lineRule="auto"/>
        <w:ind w:left="507" w:hanging="3"/>
        <w:jc w:val="left"/>
      </w:pPr>
      <w:r>
        <w:rPr>
          <w:szCs w:val="24"/>
          <w:rtl/>
        </w:rPr>
        <w:t xml:space="preserve">חלוקה לקבוצות: </w:t>
      </w:r>
    </w:p>
    <w:p w14:paraId="52FEF42B" w14:textId="77777777" w:rsidR="003936FE" w:rsidRDefault="003936FE" w:rsidP="003936FE">
      <w:pPr>
        <w:ind w:left="505" w:right="527"/>
      </w:pPr>
      <w:r>
        <w:rPr>
          <w:szCs w:val="24"/>
          <w:rtl/>
        </w:rPr>
        <w:t xml:space="preserve">הסבר לחניכים כי כעת יתנהל משפט על המקרה של אליס מילר. החניכים יסתדרו בשלוש קבוצות: הקבוצה הראשונה תייצג את אליס מילר בעתירתה לבג"ץ, הקבוצה השנייה תייצג את הפרקליטות הצבאית, הקבוצה השלישית תייצג את השופטים ותכריע בסוף המשפט בסוגיה.  </w:t>
      </w:r>
    </w:p>
    <w:p w14:paraId="19E9FD2D" w14:textId="77777777" w:rsidR="003936FE" w:rsidRDefault="003936FE" w:rsidP="003936FE">
      <w:pPr>
        <w:bidi w:val="0"/>
        <w:spacing w:after="100" w:line="259" w:lineRule="auto"/>
        <w:ind w:left="0" w:right="575" w:firstLine="0"/>
        <w:jc w:val="right"/>
      </w:pPr>
      <w:r>
        <w:t xml:space="preserve"> </w:t>
      </w:r>
    </w:p>
    <w:p w14:paraId="40A25BDF" w14:textId="77777777" w:rsidR="003936FE" w:rsidRDefault="003936FE" w:rsidP="003936FE">
      <w:pPr>
        <w:bidi w:val="0"/>
        <w:spacing w:after="100" w:line="259" w:lineRule="auto"/>
        <w:ind w:left="0" w:right="575" w:firstLine="0"/>
        <w:jc w:val="right"/>
      </w:pPr>
      <w:r>
        <w:t xml:space="preserve"> </w:t>
      </w:r>
    </w:p>
    <w:p w14:paraId="2FAB6084" w14:textId="77777777" w:rsidR="003936FE" w:rsidRDefault="003936FE" w:rsidP="003936FE">
      <w:pPr>
        <w:ind w:left="505" w:right="527"/>
      </w:pPr>
      <w:r>
        <w:rPr>
          <w:szCs w:val="24"/>
          <w:rtl/>
        </w:rPr>
        <w:t xml:space="preserve">שתי הקבוצות הראשונות תקבלנה כרטיסים קבוצתיים המציגים תקציר של נימוקי העותרת ונימוקי הפרקליטות (נספח </w:t>
      </w:r>
      <w:r>
        <w:rPr>
          <w:szCs w:val="24"/>
        </w:rPr>
        <w:t>1</w:t>
      </w:r>
      <w:r>
        <w:rPr>
          <w:szCs w:val="24"/>
          <w:rtl/>
        </w:rPr>
        <w:t xml:space="preserve">). </w:t>
      </w:r>
    </w:p>
    <w:p w14:paraId="5CA26E02" w14:textId="77777777" w:rsidR="003936FE" w:rsidRDefault="003936FE" w:rsidP="003936FE">
      <w:pPr>
        <w:bidi w:val="0"/>
        <w:spacing w:after="136" w:line="259" w:lineRule="auto"/>
        <w:ind w:left="0" w:right="560" w:firstLine="0"/>
        <w:jc w:val="right"/>
      </w:pPr>
      <w:r>
        <w:rPr>
          <w:rFonts w:ascii="David" w:eastAsia="David" w:hAnsi="David" w:cs="David"/>
        </w:rPr>
        <w:t xml:space="preserve"> </w:t>
      </w:r>
    </w:p>
    <w:p w14:paraId="5E633C8F" w14:textId="77777777" w:rsidR="003936FE" w:rsidRDefault="003936FE" w:rsidP="003936FE">
      <w:pPr>
        <w:bidi w:val="0"/>
        <w:spacing w:after="121" w:line="259" w:lineRule="auto"/>
        <w:ind w:left="0" w:right="594" w:firstLine="0"/>
        <w:jc w:val="right"/>
      </w:pPr>
      <w:r>
        <w:rPr>
          <w:rFonts w:ascii="David" w:eastAsia="David" w:hAnsi="David" w:cs="David"/>
          <w:sz w:val="28"/>
        </w:rPr>
        <w:t xml:space="preserve"> </w:t>
      </w:r>
    </w:p>
    <w:p w14:paraId="20172121" w14:textId="77777777" w:rsidR="003936FE" w:rsidRDefault="003936FE" w:rsidP="003936FE">
      <w:pPr>
        <w:bidi w:val="0"/>
        <w:spacing w:after="90" w:line="259" w:lineRule="auto"/>
        <w:ind w:left="0" w:right="594" w:firstLine="0"/>
        <w:jc w:val="right"/>
      </w:pPr>
      <w:r>
        <w:rPr>
          <w:rFonts w:ascii="David" w:eastAsia="David" w:hAnsi="David" w:cs="David"/>
          <w:sz w:val="28"/>
        </w:rPr>
        <w:t xml:space="preserve"> </w:t>
      </w:r>
    </w:p>
    <w:p w14:paraId="325EA709" w14:textId="77777777" w:rsidR="003936FE" w:rsidRDefault="003936FE" w:rsidP="003936FE">
      <w:pPr>
        <w:spacing w:after="102" w:line="259" w:lineRule="auto"/>
        <w:ind w:left="512" w:hanging="10"/>
        <w:jc w:val="left"/>
      </w:pPr>
      <w:r>
        <w:rPr>
          <w:szCs w:val="24"/>
          <w:u w:val="single" w:color="000000"/>
          <w:rtl/>
        </w:rPr>
        <w:t>שלב ב</w:t>
      </w:r>
      <w:r>
        <w:rPr>
          <w:szCs w:val="24"/>
          <w:rtl/>
        </w:rPr>
        <w:t xml:space="preserve"> </w:t>
      </w:r>
    </w:p>
    <w:p w14:paraId="743AD903" w14:textId="77777777" w:rsidR="003936FE" w:rsidRDefault="003936FE" w:rsidP="003936FE">
      <w:pPr>
        <w:spacing w:after="90" w:line="265" w:lineRule="auto"/>
        <w:ind w:left="507" w:hanging="3"/>
        <w:jc w:val="left"/>
      </w:pPr>
      <w:r>
        <w:rPr>
          <w:szCs w:val="24"/>
          <w:rtl/>
        </w:rPr>
        <w:t xml:space="preserve">עבודה בקבוצות: העותרת, הפרקליטות:  </w:t>
      </w:r>
    </w:p>
    <w:p w14:paraId="10A432A4" w14:textId="77777777" w:rsidR="003936FE" w:rsidRDefault="003936FE" w:rsidP="003936FE">
      <w:pPr>
        <w:spacing w:after="90" w:line="265" w:lineRule="auto"/>
        <w:ind w:left="507" w:hanging="3"/>
        <w:jc w:val="left"/>
      </w:pPr>
      <w:r>
        <w:rPr>
          <w:szCs w:val="24"/>
          <w:rtl/>
        </w:rPr>
        <w:t xml:space="preserve">על כל קבוצה לבחור מתוכה שני עורכי דין ושניים-שלושה עדים שיעידו בעד/נגד אליס מילר.  </w:t>
      </w:r>
    </w:p>
    <w:p w14:paraId="06377C72" w14:textId="77777777" w:rsidR="003936FE" w:rsidRDefault="003936FE" w:rsidP="003936FE">
      <w:pPr>
        <w:ind w:left="505" w:right="527"/>
      </w:pPr>
      <w:r>
        <w:rPr>
          <w:szCs w:val="24"/>
          <w:rtl/>
        </w:rPr>
        <w:t xml:space="preserve">יש לחזור עם כל קבוצה על פרטי המקרה ומתוך כך לצאת לדיון קצר בנושא שיאפשר למשתתפים לנסח בהמשך את טענות העדים ועורכי הדין. </w:t>
      </w:r>
    </w:p>
    <w:p w14:paraId="19ADE41A" w14:textId="77777777" w:rsidR="003936FE" w:rsidRDefault="003936FE" w:rsidP="003936FE">
      <w:pPr>
        <w:spacing w:after="90" w:line="265" w:lineRule="auto"/>
        <w:ind w:left="507" w:hanging="3"/>
        <w:jc w:val="left"/>
      </w:pPr>
      <w:r>
        <w:rPr>
          <w:szCs w:val="24"/>
          <w:rtl/>
        </w:rPr>
        <w:t xml:space="preserve">התכוננות למשפט: </w:t>
      </w:r>
    </w:p>
    <w:p w14:paraId="3F14863F" w14:textId="77777777" w:rsidR="003936FE" w:rsidRDefault="003936FE" w:rsidP="003936FE">
      <w:pPr>
        <w:spacing w:after="90" w:line="265" w:lineRule="auto"/>
        <w:ind w:left="507" w:hanging="3"/>
        <w:jc w:val="left"/>
      </w:pPr>
      <w:r>
        <w:rPr>
          <w:szCs w:val="24"/>
          <w:rtl/>
        </w:rPr>
        <w:t xml:space="preserve">על עורכי הדין להכין את נאומי הפתיחה והסיכום שלהם </w:t>
      </w:r>
      <w:r>
        <w:rPr>
          <w:szCs w:val="24"/>
        </w:rPr>
        <w:t>3</w:t>
      </w:r>
      <w:r>
        <w:rPr>
          <w:szCs w:val="24"/>
          <w:rtl/>
        </w:rPr>
        <w:t xml:space="preserve">( דקות מקסימום לנאום). </w:t>
      </w:r>
    </w:p>
    <w:p w14:paraId="116EFFB2" w14:textId="77777777" w:rsidR="003936FE" w:rsidRDefault="003936FE" w:rsidP="003936FE">
      <w:pPr>
        <w:ind w:left="505" w:right="527"/>
      </w:pPr>
      <w:r>
        <w:rPr>
          <w:szCs w:val="24"/>
          <w:rtl/>
        </w:rPr>
        <w:t xml:space="preserve">יש לבחור עדים שיעידו לטובת / נגד עניינה של אליס מילר. יש לאפשר לכל קבוצה לבחור אילו עדים שהיא רוצה, אולם אם הקבוצה מתקשה אפשר להציע לה רעיונות. </w:t>
      </w:r>
      <w:r>
        <w:rPr>
          <w:szCs w:val="24"/>
          <w:rtl/>
        </w:rPr>
        <w:lastRenderedPageBreak/>
        <w:t xml:space="preserve">להלן דוגמאות לעדים אפשריים: פסיכולוג צבאי ,הרמטכ"ל , טייסת מהצבא האמריקאי / צבא זר אחר, פרח טיס. </w:t>
      </w:r>
      <w:r>
        <w:rPr>
          <w:rFonts w:ascii="Times New Roman" w:eastAsia="Times New Roman" w:hAnsi="Times New Roman" w:cs="Times New Roman"/>
          <w:szCs w:val="24"/>
          <w:rtl/>
        </w:rPr>
        <w:t xml:space="preserve"> </w:t>
      </w:r>
    </w:p>
    <w:p w14:paraId="6A541D36" w14:textId="77777777" w:rsidR="003936FE" w:rsidRDefault="003936FE" w:rsidP="003936FE">
      <w:pPr>
        <w:spacing w:after="90" w:line="265" w:lineRule="auto"/>
        <w:ind w:left="507" w:hanging="3"/>
        <w:jc w:val="left"/>
      </w:pPr>
      <w:r>
        <w:rPr>
          <w:szCs w:val="24"/>
          <w:rtl/>
        </w:rPr>
        <w:t xml:space="preserve">קבוצת השופטים: </w:t>
      </w:r>
    </w:p>
    <w:p w14:paraId="37F1A0BF" w14:textId="77777777" w:rsidR="003936FE" w:rsidRDefault="003936FE" w:rsidP="003936FE">
      <w:pPr>
        <w:ind w:left="505" w:right="527"/>
      </w:pPr>
      <w:r>
        <w:rPr>
          <w:szCs w:val="24"/>
          <w:rtl/>
        </w:rPr>
        <w:t xml:space="preserve">יש להסביר לשופטים את חשיבות התפקיד שלהם. בדיון הם צריכים להגיע למשפט ב'ראש פתוח' ולקבוע פסק דין לפי הצד שישכנע אותם. </w:t>
      </w:r>
    </w:p>
    <w:p w14:paraId="4BB08A17" w14:textId="77777777" w:rsidR="003936FE" w:rsidRDefault="003936FE" w:rsidP="003936FE">
      <w:pPr>
        <w:ind w:left="505" w:right="527"/>
      </w:pPr>
      <w:r>
        <w:rPr>
          <w:szCs w:val="24"/>
          <w:rtl/>
        </w:rPr>
        <w:t xml:space="preserve">יש להגדיר לשופטים שניהול המשפט מוטל עליהם. אם אחד מעורכי הדין מאריך בדבריו אפשר לבקש ממנו לסיים, אם יש רעש באולם אפשר לדפוק בפטיש ולבקש שקט. </w:t>
      </w:r>
    </w:p>
    <w:p w14:paraId="4EAE71DE" w14:textId="77777777" w:rsidR="003936FE" w:rsidRDefault="003936FE" w:rsidP="003936FE">
      <w:pPr>
        <w:spacing w:after="90" w:line="265" w:lineRule="auto"/>
        <w:ind w:left="507" w:hanging="3"/>
        <w:jc w:val="left"/>
      </w:pPr>
      <w:r>
        <w:rPr>
          <w:szCs w:val="24"/>
          <w:rtl/>
        </w:rPr>
        <w:t xml:space="preserve">על שולחן השופטים מונחים דפים ועטים, וכך יוכלו לרשום לעצמם הערות תוך כדי המשפט. </w:t>
      </w:r>
    </w:p>
    <w:p w14:paraId="15531F80" w14:textId="77777777" w:rsidR="003936FE" w:rsidRDefault="003936FE" w:rsidP="003936FE">
      <w:pPr>
        <w:spacing w:after="125" w:line="265" w:lineRule="auto"/>
        <w:ind w:left="507" w:hanging="3"/>
        <w:jc w:val="left"/>
      </w:pPr>
      <w:r>
        <w:rPr>
          <w:szCs w:val="24"/>
          <w:rtl/>
        </w:rPr>
        <w:t xml:space="preserve">בתום המשפט הם יקבלו </w:t>
      </w:r>
      <w:r>
        <w:rPr>
          <w:szCs w:val="24"/>
        </w:rPr>
        <w:t>5</w:t>
      </w:r>
      <w:r>
        <w:rPr>
          <w:szCs w:val="24"/>
          <w:rtl/>
        </w:rPr>
        <w:t xml:space="preserve"> דקות להתייעץ ולהכריע בסוגיה. </w:t>
      </w:r>
    </w:p>
    <w:p w14:paraId="30EC40C6" w14:textId="77777777" w:rsidR="003936FE" w:rsidRDefault="003936FE" w:rsidP="003936FE">
      <w:pPr>
        <w:bidi w:val="0"/>
        <w:spacing w:after="90" w:line="259" w:lineRule="auto"/>
        <w:ind w:left="0" w:right="570" w:firstLine="0"/>
        <w:jc w:val="right"/>
      </w:pPr>
      <w:r>
        <w:rPr>
          <w:rFonts w:ascii="David" w:eastAsia="David" w:hAnsi="David" w:cs="David"/>
          <w:sz w:val="28"/>
        </w:rPr>
        <w:t xml:space="preserve"> </w:t>
      </w:r>
    </w:p>
    <w:p w14:paraId="727DCC82" w14:textId="77777777" w:rsidR="003936FE" w:rsidRDefault="003936FE" w:rsidP="003936FE">
      <w:pPr>
        <w:spacing w:after="102" w:line="259" w:lineRule="auto"/>
        <w:ind w:left="512" w:hanging="10"/>
        <w:jc w:val="left"/>
      </w:pPr>
      <w:r>
        <w:rPr>
          <w:szCs w:val="24"/>
          <w:u w:val="single" w:color="000000"/>
          <w:rtl/>
        </w:rPr>
        <w:t>שלב ג</w:t>
      </w:r>
      <w:r>
        <w:rPr>
          <w:szCs w:val="24"/>
          <w:rtl/>
        </w:rPr>
        <w:t xml:space="preserve">  </w:t>
      </w:r>
    </w:p>
    <w:p w14:paraId="5F1B9C99" w14:textId="77777777" w:rsidR="003936FE" w:rsidRDefault="003936FE" w:rsidP="003936FE">
      <w:pPr>
        <w:spacing w:after="90" w:line="265" w:lineRule="auto"/>
        <w:ind w:left="507" w:hanging="3"/>
        <w:jc w:val="left"/>
      </w:pPr>
      <w:r>
        <w:rPr>
          <w:szCs w:val="24"/>
          <w:rtl/>
        </w:rPr>
        <w:t xml:space="preserve">ניהול המשפט ופסק דין:  </w:t>
      </w:r>
    </w:p>
    <w:p w14:paraId="41537FB6" w14:textId="77777777" w:rsidR="003936FE" w:rsidRDefault="003936FE" w:rsidP="003936FE">
      <w:pPr>
        <w:spacing w:after="90" w:line="265" w:lineRule="auto"/>
        <w:ind w:left="507" w:hanging="3"/>
        <w:jc w:val="left"/>
      </w:pPr>
      <w:r>
        <w:rPr>
          <w:szCs w:val="24"/>
          <w:rtl/>
        </w:rPr>
        <w:t xml:space="preserve">המנחה דורש מהקבוצה לעמוד ולהיות בשקט, ואז השופטים נכנסים ומתיישבים.  </w:t>
      </w:r>
    </w:p>
    <w:p w14:paraId="3B5732B3" w14:textId="77777777" w:rsidR="003936FE" w:rsidRDefault="003936FE" w:rsidP="003936FE">
      <w:pPr>
        <w:ind w:left="505" w:right="527"/>
      </w:pPr>
      <w:r>
        <w:rPr>
          <w:szCs w:val="24"/>
          <w:rtl/>
        </w:rPr>
        <w:t xml:space="preserve">המנחה מנהל את המשפט ונותן לעורך דין מכל צד לשאת נאום פתיחה. לאחר מכן הוא קורא לעדים – פעם עד מהתביעה ופעם עד מהפרקליטות.  </w:t>
      </w:r>
    </w:p>
    <w:p w14:paraId="1B40BEBE" w14:textId="77777777" w:rsidR="003936FE" w:rsidRDefault="003936FE" w:rsidP="003936FE">
      <w:pPr>
        <w:ind w:left="505" w:right="527"/>
      </w:pPr>
      <w:r>
        <w:rPr>
          <w:szCs w:val="24"/>
          <w:rtl/>
        </w:rPr>
        <w:t xml:space="preserve">העדים מעידים מעל דוכן העדים ועורך הדין מהצד הנגדי יכול לחקור אותם ולשאול אותם שאלות. גם השופטים יכולים לשאול את העדים שאלות. </w:t>
      </w:r>
    </w:p>
    <w:p w14:paraId="1DE23DF7" w14:textId="77777777" w:rsidR="003936FE" w:rsidRDefault="003936FE" w:rsidP="003936FE">
      <w:pPr>
        <w:spacing w:after="100" w:line="259" w:lineRule="auto"/>
        <w:ind w:left="505" w:right="722"/>
      </w:pPr>
      <w:r>
        <w:rPr>
          <w:szCs w:val="24"/>
          <w:rtl/>
        </w:rPr>
        <w:t xml:space="preserve">בסיום העדויות עורכי הדין מכל צד נותנים סיכום של דקה אחת שמתמצת את עיקר טענותיהם. </w:t>
      </w:r>
    </w:p>
    <w:p w14:paraId="0B6FF663" w14:textId="77777777" w:rsidR="003936FE" w:rsidRDefault="003936FE" w:rsidP="003936FE">
      <w:pPr>
        <w:spacing w:after="90" w:line="265" w:lineRule="auto"/>
        <w:ind w:left="507" w:hanging="3"/>
        <w:jc w:val="left"/>
      </w:pPr>
      <w:r>
        <w:rPr>
          <w:szCs w:val="24"/>
          <w:rtl/>
        </w:rPr>
        <w:t xml:space="preserve">השופטים יוצאים להתייעצות של </w:t>
      </w:r>
      <w:r>
        <w:rPr>
          <w:szCs w:val="24"/>
        </w:rPr>
        <w:t>5</w:t>
      </w:r>
      <w:r>
        <w:rPr>
          <w:szCs w:val="24"/>
          <w:rtl/>
        </w:rPr>
        <w:t xml:space="preserve"> דקות, וחוזרים עם גזר הדין שלהם. </w:t>
      </w:r>
    </w:p>
    <w:p w14:paraId="614BFCA5" w14:textId="77777777" w:rsidR="003936FE" w:rsidRDefault="003936FE" w:rsidP="003936FE">
      <w:pPr>
        <w:bidi w:val="0"/>
        <w:spacing w:after="100" w:line="259" w:lineRule="auto"/>
        <w:ind w:left="0" w:right="575" w:firstLine="0"/>
        <w:jc w:val="right"/>
      </w:pPr>
      <w:r>
        <w:t xml:space="preserve"> </w:t>
      </w:r>
    </w:p>
    <w:p w14:paraId="3B282720" w14:textId="77777777" w:rsidR="003936FE" w:rsidRDefault="003936FE" w:rsidP="003936FE">
      <w:pPr>
        <w:spacing w:after="40"/>
        <w:ind w:left="505" w:right="527"/>
      </w:pPr>
      <w:r>
        <w:rPr>
          <w:szCs w:val="24"/>
          <w:u w:val="single" w:color="000000"/>
          <w:rtl/>
        </w:rPr>
        <w:t>הערה:</w:t>
      </w:r>
      <w:r>
        <w:rPr>
          <w:szCs w:val="24"/>
          <w:rtl/>
        </w:rPr>
        <w:t xml:space="preserve"> קבוצה שאינה מעוניינת במשחק התפקידים אפשר לחלק לשתי קבוצות וכל קבוצה תציג בפני השנייה את טענותיה.  </w:t>
      </w:r>
    </w:p>
    <w:p w14:paraId="0E71C0A8" w14:textId="77777777" w:rsidR="003936FE" w:rsidRDefault="003936FE" w:rsidP="003936FE">
      <w:pPr>
        <w:bidi w:val="0"/>
        <w:spacing w:after="90" w:line="259" w:lineRule="auto"/>
        <w:ind w:left="0" w:right="570" w:firstLine="0"/>
        <w:jc w:val="right"/>
      </w:pPr>
      <w:r>
        <w:rPr>
          <w:rFonts w:ascii="David" w:eastAsia="David" w:hAnsi="David" w:cs="David"/>
          <w:sz w:val="28"/>
        </w:rPr>
        <w:t xml:space="preserve"> </w:t>
      </w:r>
    </w:p>
    <w:p w14:paraId="3CF8B231" w14:textId="77777777" w:rsidR="003936FE" w:rsidRDefault="003936FE" w:rsidP="003936FE">
      <w:pPr>
        <w:spacing w:after="90" w:line="265" w:lineRule="auto"/>
        <w:ind w:left="507" w:hanging="3"/>
        <w:jc w:val="left"/>
      </w:pPr>
      <w:r>
        <w:rPr>
          <w:szCs w:val="24"/>
          <w:rtl/>
        </w:rPr>
        <w:t xml:space="preserve">סיכום המשפט:  </w:t>
      </w:r>
    </w:p>
    <w:p w14:paraId="2BD8CE61" w14:textId="77777777" w:rsidR="003936FE" w:rsidRDefault="003936FE" w:rsidP="003936FE">
      <w:pPr>
        <w:spacing w:after="90" w:line="265" w:lineRule="auto"/>
        <w:ind w:left="507" w:hanging="3"/>
        <w:jc w:val="left"/>
      </w:pPr>
      <w:r>
        <w:rPr>
          <w:szCs w:val="24"/>
          <w:rtl/>
        </w:rPr>
        <w:t xml:space="preserve">אילו מהנימוקים שכנע / הרגיז / הפתיע אתכם במיוחד? מדוע? </w:t>
      </w:r>
    </w:p>
    <w:p w14:paraId="37722B24" w14:textId="77777777" w:rsidR="003936FE" w:rsidRDefault="003936FE" w:rsidP="003936FE">
      <w:pPr>
        <w:spacing w:after="46"/>
        <w:ind w:left="505" w:right="527"/>
      </w:pPr>
      <w:r>
        <w:rPr>
          <w:szCs w:val="24"/>
          <w:rtl/>
        </w:rPr>
        <w:t xml:space="preserve">האם, לדעתכם, השיבוץ בצה"ל צריך להיקבע על פי הפוטנציאל האישי או על פי המין? מה תהיה המשמעות של תשובתכם בנוגע לצה"ל ובנוגע לחברה בישראל? </w:t>
      </w:r>
    </w:p>
    <w:p w14:paraId="31EDDDFE" w14:textId="77777777" w:rsidR="003936FE" w:rsidRDefault="003936FE" w:rsidP="003936FE">
      <w:pPr>
        <w:spacing w:after="90" w:line="265" w:lineRule="auto"/>
        <w:ind w:left="507" w:hanging="3"/>
        <w:jc w:val="left"/>
      </w:pPr>
      <w:r>
        <w:rPr>
          <w:szCs w:val="24"/>
          <w:rtl/>
        </w:rPr>
        <w:t>האם צה"ל צריך ליישם את תפיסת שוויון ההזדמנויות בשורותיו?</w:t>
      </w:r>
      <w:r>
        <w:rPr>
          <w:rFonts w:ascii="Times New Roman" w:eastAsia="Times New Roman" w:hAnsi="Times New Roman" w:cs="Times New Roman"/>
          <w:szCs w:val="24"/>
          <w:rtl/>
        </w:rPr>
        <w:t xml:space="preserve"> </w:t>
      </w:r>
    </w:p>
    <w:p w14:paraId="0D6A31EB" w14:textId="77777777" w:rsidR="003936FE" w:rsidRDefault="003936FE" w:rsidP="003936FE">
      <w:pPr>
        <w:bidi w:val="0"/>
        <w:spacing w:after="0" w:line="259" w:lineRule="auto"/>
        <w:ind w:left="0" w:right="574" w:firstLine="0"/>
        <w:jc w:val="right"/>
      </w:pPr>
      <w:r>
        <w:rPr>
          <w:rFonts w:ascii="Times New Roman" w:eastAsia="Times New Roman" w:hAnsi="Times New Roman" w:cs="Times New Roman"/>
        </w:rPr>
        <w:t xml:space="preserve"> </w:t>
      </w:r>
    </w:p>
    <w:p w14:paraId="3E09B347" w14:textId="77777777" w:rsidR="003936FE" w:rsidRDefault="003936FE" w:rsidP="003936FE">
      <w:pPr>
        <w:spacing w:after="90" w:line="265" w:lineRule="auto"/>
        <w:ind w:left="507" w:hanging="3"/>
        <w:jc w:val="left"/>
      </w:pPr>
      <w:r>
        <w:rPr>
          <w:szCs w:val="24"/>
          <w:rtl/>
        </w:rPr>
        <w:t xml:space="preserve">כעת יש להציג לחניכים את פסיקת בג"ץ–  נספח </w:t>
      </w:r>
      <w:r>
        <w:rPr>
          <w:szCs w:val="24"/>
        </w:rPr>
        <w:t>2</w:t>
      </w:r>
      <w:r>
        <w:rPr>
          <w:szCs w:val="24"/>
          <w:rtl/>
        </w:rPr>
        <w:t xml:space="preserve"> </w:t>
      </w:r>
    </w:p>
    <w:p w14:paraId="152F7965" w14:textId="77777777" w:rsidR="003936FE" w:rsidRDefault="003936FE" w:rsidP="003936FE">
      <w:pPr>
        <w:ind w:left="505" w:right="527"/>
      </w:pPr>
      <w:r>
        <w:rPr>
          <w:szCs w:val="24"/>
          <w:rtl/>
        </w:rPr>
        <w:t>מה, לדעתכם, עשויות להיות ההשלכות של פסיקת בג"ץ על מקומן של נשים בצה"ל ובחברה הישראלית בתחומים שונים (פוליטיקה, כלכלה, תעסוקה, לימודים וכו')?</w:t>
      </w:r>
      <w:r>
        <w:rPr>
          <w:rFonts w:ascii="Times New Roman" w:eastAsia="Times New Roman" w:hAnsi="Times New Roman" w:cs="Times New Roman"/>
          <w:szCs w:val="24"/>
          <w:rtl/>
        </w:rPr>
        <w:t xml:space="preserve"> </w:t>
      </w:r>
    </w:p>
    <w:p w14:paraId="5950DFEC" w14:textId="77777777" w:rsidR="003936FE" w:rsidRDefault="003936FE" w:rsidP="003936FE">
      <w:pPr>
        <w:ind w:left="505" w:right="527"/>
      </w:pPr>
      <w:r>
        <w:rPr>
          <w:szCs w:val="24"/>
          <w:rtl/>
        </w:rPr>
        <w:t>מה דעתכם על אליס מילר? האם אתם מכירים סיפורים נוספים של אדם אחד פרטי שנאבק במערכת גדולה?</w:t>
      </w:r>
      <w:r>
        <w:rPr>
          <w:rFonts w:ascii="Times New Roman" w:eastAsia="Times New Roman" w:hAnsi="Times New Roman" w:cs="Times New Roman"/>
          <w:szCs w:val="24"/>
          <w:rtl/>
        </w:rPr>
        <w:t xml:space="preserve"> </w:t>
      </w:r>
    </w:p>
    <w:p w14:paraId="0EAB3E79" w14:textId="77777777" w:rsidR="003936FE" w:rsidRDefault="003936FE" w:rsidP="003936FE">
      <w:pPr>
        <w:ind w:left="505" w:right="527"/>
      </w:pPr>
      <w:r>
        <w:rPr>
          <w:szCs w:val="24"/>
          <w:rtl/>
        </w:rPr>
        <w:t xml:space="preserve">האם יש נושאים שאתם כבני נוער הייתם מעוניינים להיאבק עליהם? מה משפיע על נושאים אלו? עד לאיזה גבול הייתם מוכנים להגיע? </w:t>
      </w:r>
      <w:r>
        <w:rPr>
          <w:rFonts w:ascii="Times New Roman" w:eastAsia="Times New Roman" w:hAnsi="Times New Roman" w:cs="Times New Roman"/>
          <w:szCs w:val="24"/>
          <w:rtl/>
        </w:rPr>
        <w:t xml:space="preserve"> </w:t>
      </w:r>
    </w:p>
    <w:p w14:paraId="5A886459" w14:textId="77777777" w:rsidR="003936FE" w:rsidRDefault="003936FE" w:rsidP="003936FE">
      <w:pPr>
        <w:bidi w:val="0"/>
        <w:spacing w:after="104" w:line="259" w:lineRule="auto"/>
        <w:ind w:left="0" w:right="560" w:firstLine="0"/>
        <w:jc w:val="right"/>
      </w:pPr>
      <w:r>
        <w:rPr>
          <w:rFonts w:ascii="David" w:eastAsia="David" w:hAnsi="David" w:cs="David"/>
        </w:rPr>
        <w:t xml:space="preserve"> </w:t>
      </w:r>
    </w:p>
    <w:p w14:paraId="3D7E939B" w14:textId="77777777" w:rsidR="003936FE" w:rsidRDefault="003936FE" w:rsidP="003936FE">
      <w:pPr>
        <w:spacing w:after="37" w:line="359" w:lineRule="auto"/>
        <w:ind w:left="8" w:right="8308" w:hanging="8"/>
      </w:pPr>
      <w:r>
        <w:rPr>
          <w:szCs w:val="24"/>
          <w:u w:val="single" w:color="000000"/>
          <w:rtl/>
        </w:rPr>
        <w:lastRenderedPageBreak/>
        <w:t>שלב ד</w:t>
      </w:r>
      <w:r>
        <w:rPr>
          <w:szCs w:val="24"/>
          <w:rtl/>
        </w:rPr>
        <w:t xml:space="preserve"> </w:t>
      </w:r>
      <w:r>
        <w:rPr>
          <w:szCs w:val="24"/>
          <w:u w:val="single" w:color="000000"/>
          <w:rtl/>
        </w:rPr>
        <w:t>סיכום</w:t>
      </w:r>
      <w:r>
        <w:rPr>
          <w:szCs w:val="24"/>
          <w:rtl/>
        </w:rPr>
        <w:t xml:space="preserve"> </w:t>
      </w:r>
    </w:p>
    <w:p w14:paraId="3BF18304" w14:textId="77777777" w:rsidR="003936FE" w:rsidRDefault="003936FE" w:rsidP="003936FE">
      <w:pPr>
        <w:spacing w:after="46"/>
        <w:ind w:left="505" w:right="527"/>
      </w:pPr>
      <w:r>
        <w:rPr>
          <w:szCs w:val="24"/>
          <w:rtl/>
        </w:rPr>
        <w:t>מאבקה של אליס מילר ִאִפשר לה לעבור מיון לקורס טיס,</w:t>
      </w:r>
      <w:r>
        <w:rPr>
          <w:rFonts w:ascii="Times New Roman" w:eastAsia="Times New Roman" w:hAnsi="Times New Roman" w:cs="Times New Roman"/>
          <w:szCs w:val="24"/>
          <w:rtl/>
        </w:rPr>
        <w:t xml:space="preserve"> </w:t>
      </w:r>
      <w:r>
        <w:rPr>
          <w:szCs w:val="24"/>
          <w:rtl/>
        </w:rPr>
        <w:t xml:space="preserve">אך בעיקר הוא חולל שינוי תפיסתי חברתי.  </w:t>
      </w:r>
    </w:p>
    <w:p w14:paraId="3B3C04E6" w14:textId="77777777" w:rsidR="003936FE" w:rsidRDefault="003936FE" w:rsidP="003936FE">
      <w:pPr>
        <w:ind w:left="505" w:right="527"/>
      </w:pPr>
      <w:r>
        <w:rPr>
          <w:szCs w:val="24"/>
          <w:rtl/>
        </w:rPr>
        <w:t>רוח השוויון חלחלה לצה"ל ותורגמה למדיניות מטכ"לית שמהותה 'לפי עניין ולא לפי</w:t>
      </w:r>
      <w:r>
        <w:rPr>
          <w:rFonts w:ascii="Times New Roman" w:eastAsia="Times New Roman" w:hAnsi="Times New Roman" w:cs="Times New Roman"/>
          <w:szCs w:val="24"/>
          <w:rtl/>
        </w:rPr>
        <w:t xml:space="preserve"> </w:t>
      </w:r>
      <w:r>
        <w:rPr>
          <w:szCs w:val="24"/>
          <w:rtl/>
        </w:rPr>
        <w:t>מגדר'. שינוי מדיניות זה בא לידי ביטוי בסדרת החלטות שהתקבלו אצל סגן הרמטכ"ל ובפקודת היום</w:t>
      </w:r>
      <w:r>
        <w:rPr>
          <w:rFonts w:ascii="Times New Roman" w:eastAsia="Times New Roman" w:hAnsi="Times New Roman" w:cs="Times New Roman"/>
          <w:szCs w:val="24"/>
          <w:rtl/>
        </w:rPr>
        <w:t xml:space="preserve"> </w:t>
      </w:r>
      <w:r>
        <w:rPr>
          <w:szCs w:val="24"/>
          <w:rtl/>
        </w:rPr>
        <w:t xml:space="preserve">של הרמטכ"ל לרגל יום האישה הבין-לאומי </w:t>
      </w:r>
      <w:r>
        <w:rPr>
          <w:szCs w:val="24"/>
        </w:rPr>
        <w:t>2004</w:t>
      </w:r>
      <w:r>
        <w:rPr>
          <w:szCs w:val="24"/>
          <w:rtl/>
        </w:rPr>
        <w:t>. על פי מדיניות זו יש לפעול למצב שבו</w:t>
      </w:r>
      <w:r>
        <w:rPr>
          <w:rFonts w:ascii="Times New Roman" w:eastAsia="Times New Roman" w:hAnsi="Times New Roman" w:cs="Times New Roman"/>
          <w:szCs w:val="24"/>
          <w:rtl/>
        </w:rPr>
        <w:t xml:space="preserve"> </w:t>
      </w:r>
      <w:r>
        <w:rPr>
          <w:szCs w:val="24"/>
          <w:rtl/>
        </w:rPr>
        <w:t>נשים וגברים יהוו מאגר כוח אדם שווה אשר הכשרתו, תפקידיו ומשימות ייקבעו לפי</w:t>
      </w:r>
      <w:r>
        <w:rPr>
          <w:rFonts w:ascii="Times New Roman" w:eastAsia="Times New Roman" w:hAnsi="Times New Roman" w:cs="Times New Roman"/>
          <w:szCs w:val="24"/>
          <w:rtl/>
        </w:rPr>
        <w:t xml:space="preserve"> </w:t>
      </w:r>
      <w:r>
        <w:rPr>
          <w:szCs w:val="24"/>
          <w:rtl/>
        </w:rPr>
        <w:t>מידת התאמתו (כישורים ויכולות) – ולא על פי מינו. זה מצב שיאפשר לנשים להשתתף</w:t>
      </w:r>
      <w:r>
        <w:rPr>
          <w:rFonts w:ascii="Times New Roman" w:eastAsia="Times New Roman" w:hAnsi="Times New Roman" w:cs="Times New Roman"/>
          <w:szCs w:val="24"/>
          <w:rtl/>
        </w:rPr>
        <w:t xml:space="preserve"> </w:t>
      </w:r>
      <w:r>
        <w:rPr>
          <w:szCs w:val="24"/>
          <w:rtl/>
        </w:rPr>
        <w:t>ולתרום תרומה של ממש בכל מגזרי צה"ל – הכול בכפוף לקריטריונים ענייניים, תוך התחשבות בשונות</w:t>
      </w:r>
      <w:r>
        <w:rPr>
          <w:rFonts w:ascii="Times New Roman" w:eastAsia="Times New Roman" w:hAnsi="Times New Roman" w:cs="Times New Roman"/>
          <w:szCs w:val="24"/>
          <w:rtl/>
        </w:rPr>
        <w:t xml:space="preserve"> </w:t>
      </w:r>
      <w:r>
        <w:rPr>
          <w:szCs w:val="24"/>
          <w:rtl/>
        </w:rPr>
        <w:t>רלוונטית בין המינים ותוך יצירת אקלים הוגן, מכבד ובטוח לנשים בצה"ל .</w:t>
      </w:r>
    </w:p>
    <w:p w14:paraId="0894BA3C" w14:textId="77777777" w:rsidR="003936FE" w:rsidRDefault="003936FE" w:rsidP="003936FE">
      <w:pPr>
        <w:ind w:left="505" w:right="527"/>
      </w:pPr>
      <w:r>
        <w:rPr>
          <w:szCs w:val="24"/>
          <w:rtl/>
        </w:rPr>
        <w:t xml:space="preserve">בפעילות למדנו להכיר את סיפורה של אליס מילר, אך בעיקר למדנו על אדם שנאבק בנורמות חברתיות ובחוקים במדינה שנראו לו מפלים. בסופו של דבר אליס לא עברה את המיונים לקורס טיס אך מאבקה חשוב בכך שהיא נלחמה במערכת גדולה ובחברה שלמה שהגבילה נשים ולא העלתה על דעתה שייתכן שנשים ישרתו בתפקידי לוחמה.  </w:t>
      </w:r>
    </w:p>
    <w:p w14:paraId="4CB938A2" w14:textId="77777777" w:rsidR="003936FE" w:rsidRDefault="003936FE" w:rsidP="003936FE">
      <w:pPr>
        <w:spacing w:after="90" w:line="265" w:lineRule="auto"/>
        <w:ind w:left="507" w:hanging="3"/>
        <w:jc w:val="left"/>
      </w:pPr>
      <w:r>
        <w:rPr>
          <w:szCs w:val="24"/>
          <w:rtl/>
        </w:rPr>
        <w:t xml:space="preserve">אפשר להציג לחניכים סיפורים נוספים של מאבקים אישיים שגרמו לשינויים בחברה, דוגמת:  </w:t>
      </w:r>
    </w:p>
    <w:p w14:paraId="78BE7876" w14:textId="77777777" w:rsidR="003936FE" w:rsidRDefault="003936FE" w:rsidP="00341EB4">
      <w:pPr>
        <w:numPr>
          <w:ilvl w:val="0"/>
          <w:numId w:val="17"/>
        </w:numPr>
        <w:ind w:left="688" w:right="527" w:hanging="189"/>
      </w:pPr>
      <w:r>
        <w:rPr>
          <w:szCs w:val="24"/>
          <w:rtl/>
        </w:rPr>
        <w:t xml:space="preserve">רוזה לואיס </w:t>
      </w:r>
      <w:proofErr w:type="spellStart"/>
      <w:r>
        <w:rPr>
          <w:szCs w:val="24"/>
          <w:rtl/>
        </w:rPr>
        <w:t>פארקס</w:t>
      </w:r>
      <w:proofErr w:type="spellEnd"/>
      <w:r>
        <w:rPr>
          <w:szCs w:val="24"/>
          <w:rtl/>
        </w:rPr>
        <w:t xml:space="preserve">, אישה אפרו-אמריקאית שפורסמה בשל סירובה בשנת </w:t>
      </w:r>
      <w:r>
        <w:rPr>
          <w:szCs w:val="24"/>
        </w:rPr>
        <w:t>1955</w:t>
      </w:r>
      <w:r>
        <w:rPr>
          <w:szCs w:val="24"/>
          <w:rtl/>
        </w:rPr>
        <w:t xml:space="preserve"> לפנות את כיסאה באוטובוס לאדם לבן, סירוב שהביא למעצרה. מעצר זה הוביל, בעזרתו של מרטין לותר </w:t>
      </w:r>
    </w:p>
    <w:p w14:paraId="3E20505C" w14:textId="77777777" w:rsidR="003936FE" w:rsidRDefault="003936FE" w:rsidP="003936FE">
      <w:pPr>
        <w:ind w:left="505" w:right="527"/>
      </w:pPr>
      <w:r>
        <w:rPr>
          <w:szCs w:val="24"/>
          <w:rtl/>
        </w:rPr>
        <w:t xml:space="preserve">קינג, לחרם האוטובוסים של </w:t>
      </w:r>
      <w:proofErr w:type="spellStart"/>
      <w:r>
        <w:rPr>
          <w:szCs w:val="24"/>
          <w:rtl/>
        </w:rPr>
        <w:t>מונטוגמרי</w:t>
      </w:r>
      <w:proofErr w:type="spellEnd"/>
      <w:r>
        <w:rPr>
          <w:szCs w:val="24"/>
          <w:rtl/>
        </w:rPr>
        <w:t xml:space="preserve">. בעקבות החרם ביטלה חברת האוטובוסים הציבורית את מדיניות ההפרדה הגזעית שלה.  </w:t>
      </w:r>
    </w:p>
    <w:p w14:paraId="78B7BF3F" w14:textId="77777777" w:rsidR="003936FE" w:rsidRDefault="003936FE" w:rsidP="00341EB4">
      <w:pPr>
        <w:numPr>
          <w:ilvl w:val="0"/>
          <w:numId w:val="17"/>
        </w:numPr>
        <w:spacing w:after="100" w:line="259" w:lineRule="auto"/>
        <w:ind w:left="688" w:right="527" w:hanging="189"/>
      </w:pPr>
      <w:r>
        <w:rPr>
          <w:szCs w:val="24"/>
          <w:rtl/>
        </w:rPr>
        <w:t>בג"ץ קציר:</w:t>
      </w:r>
      <w:r>
        <w:rPr>
          <w:color w:val="FF6500"/>
          <w:szCs w:val="24"/>
          <w:rtl/>
        </w:rPr>
        <w:t xml:space="preserve"> </w:t>
      </w:r>
      <w:r>
        <w:rPr>
          <w:szCs w:val="24"/>
          <w:rtl/>
        </w:rPr>
        <w:t xml:space="preserve">בשנת </w:t>
      </w:r>
      <w:r>
        <w:rPr>
          <w:szCs w:val="24"/>
        </w:rPr>
        <w:t>2000</w:t>
      </w:r>
      <w:r>
        <w:rPr>
          <w:szCs w:val="24"/>
          <w:rtl/>
        </w:rPr>
        <w:t xml:space="preserve"> עתרו בני הזוג </w:t>
      </w:r>
      <w:proofErr w:type="spellStart"/>
      <w:r>
        <w:rPr>
          <w:szCs w:val="24"/>
          <w:rtl/>
        </w:rPr>
        <w:t>עאדל</w:t>
      </w:r>
      <w:proofErr w:type="spellEnd"/>
      <w:r>
        <w:rPr>
          <w:szCs w:val="24"/>
          <w:rtl/>
        </w:rPr>
        <w:t xml:space="preserve"> </w:t>
      </w:r>
      <w:proofErr w:type="spellStart"/>
      <w:r>
        <w:rPr>
          <w:szCs w:val="24"/>
          <w:rtl/>
        </w:rPr>
        <w:t>ואימאן</w:t>
      </w:r>
      <w:proofErr w:type="spellEnd"/>
      <w:r>
        <w:rPr>
          <w:szCs w:val="24"/>
          <w:rtl/>
        </w:rPr>
        <w:t xml:space="preserve"> </w:t>
      </w:r>
      <w:proofErr w:type="spellStart"/>
      <w:r>
        <w:rPr>
          <w:szCs w:val="24"/>
          <w:rtl/>
        </w:rPr>
        <w:t>קעאדן</w:t>
      </w:r>
      <w:proofErr w:type="spellEnd"/>
      <w:r>
        <w:rPr>
          <w:szCs w:val="24"/>
          <w:rtl/>
        </w:rPr>
        <w:t xml:space="preserve"> לבג"ץ בבקשה לגור ביישוב </w:t>
      </w:r>
    </w:p>
    <w:p w14:paraId="3C30CE52" w14:textId="77777777" w:rsidR="003936FE" w:rsidRDefault="003936FE" w:rsidP="003936FE">
      <w:pPr>
        <w:ind w:left="505" w:right="527"/>
      </w:pPr>
      <w:r>
        <w:rPr>
          <w:szCs w:val="24"/>
          <w:rtl/>
        </w:rPr>
        <w:t xml:space="preserve">הקהילתי קציר שליד נחל עירון. הזוג ביקש לגור במקום עם איכות חיים ורמת חיים גבוהה מאלה שביישובים הערביים. הזוג פנה אל ועד היישוב כדי לברר את האפשרויות הקיימות העומדות בפניהם לרכישת בית ביישוב, אך בקשתם נדחתה בשל היותם ערבים, שכן נטען כי אדמות היישוב מיועדות ליהודים בלבד. בעזרת האגודה לזכויות האזרח עתר הזוג לבג"ץ, ולאחר משפט ארוך שזכה לחשיפה תקשורתית רחבה, נקבע בפסק הדין שכתב נשיא בית המשפט העליון אהרון ברק כי' יהודים ולא יהודים הם אזרחים שווי זכויות וחובות במדינת ישראל... על המדינה לשקול את בקשתם של </w:t>
      </w:r>
      <w:r>
        <w:rPr>
          <w:szCs w:val="24"/>
          <w:rtl/>
        </w:rPr>
        <w:lastRenderedPageBreak/>
        <w:t xml:space="preserve">העותרים לרכוש לעצמם חלקת מקרקעין ביישוב קציר לצורך הקמת ביתם, וזאת על יסוד עקרון השוויון... '  </w:t>
      </w:r>
    </w:p>
    <w:p w14:paraId="3767F223" w14:textId="77777777" w:rsidR="003936FE" w:rsidRDefault="003936FE" w:rsidP="003936FE">
      <w:pPr>
        <w:pStyle w:val="9"/>
        <w:spacing w:after="0" w:line="259" w:lineRule="auto"/>
        <w:ind w:left="371" w:right="401"/>
        <w:jc w:val="center"/>
      </w:pPr>
      <w:r>
        <w:rPr>
          <w:rFonts w:ascii="David" w:eastAsia="David" w:hAnsi="David" w:cs="David"/>
          <w:szCs w:val="40"/>
          <w:rtl/>
        </w:rPr>
        <w:t xml:space="preserve"> </w:t>
      </w:r>
      <w:r>
        <w:rPr>
          <w:szCs w:val="40"/>
          <w:rtl/>
        </w:rPr>
        <w:t xml:space="preserve">נספח </w:t>
      </w:r>
      <w:r>
        <w:rPr>
          <w:szCs w:val="40"/>
        </w:rPr>
        <w:t>1</w:t>
      </w:r>
      <w:r>
        <w:rPr>
          <w:rFonts w:ascii="Narkisim" w:eastAsia="Narkisim" w:hAnsi="Narkisim" w:cs="Narkisim"/>
          <w:szCs w:val="40"/>
          <w:rtl/>
        </w:rPr>
        <w:t xml:space="preserve"> </w:t>
      </w:r>
    </w:p>
    <w:p w14:paraId="29C0F418" w14:textId="77777777" w:rsidR="003936FE" w:rsidRDefault="003936FE" w:rsidP="003936FE">
      <w:pPr>
        <w:bidi w:val="0"/>
        <w:spacing w:after="488" w:line="259" w:lineRule="auto"/>
        <w:ind w:left="0" w:right="581" w:firstLine="0"/>
        <w:jc w:val="right"/>
      </w:pPr>
      <w:r>
        <w:rPr>
          <w:rFonts w:ascii="David" w:eastAsia="David" w:hAnsi="David" w:cs="David"/>
        </w:rPr>
        <w:t xml:space="preserve"> </w:t>
      </w:r>
    </w:p>
    <w:p w14:paraId="6A610C37" w14:textId="77777777" w:rsidR="003936FE" w:rsidRDefault="003936FE" w:rsidP="003936FE">
      <w:pPr>
        <w:pBdr>
          <w:top w:val="single" w:sz="6" w:space="0" w:color="010101"/>
          <w:left w:val="single" w:sz="6" w:space="0" w:color="010101"/>
          <w:bottom w:val="single" w:sz="6" w:space="0" w:color="010101"/>
          <w:right w:val="single" w:sz="6" w:space="0" w:color="010101"/>
        </w:pBdr>
        <w:bidi w:val="0"/>
        <w:spacing w:after="114" w:line="259" w:lineRule="auto"/>
        <w:ind w:left="283" w:right="400" w:firstLine="0"/>
        <w:jc w:val="left"/>
      </w:pPr>
      <w:r>
        <w:rPr>
          <w:rFonts w:ascii="Arial AM" w:eastAsia="Arial AM" w:hAnsi="Arial AM" w:cs="Arial AM"/>
          <w:sz w:val="28"/>
        </w:rPr>
        <w:t xml:space="preserve"> </w:t>
      </w:r>
    </w:p>
    <w:p w14:paraId="281E8F78" w14:textId="77777777" w:rsidR="003936FE" w:rsidRDefault="003936FE" w:rsidP="003936FE">
      <w:pPr>
        <w:pBdr>
          <w:top w:val="single" w:sz="6" w:space="0" w:color="010101"/>
          <w:left w:val="single" w:sz="6" w:space="0" w:color="010101"/>
          <w:bottom w:val="single" w:sz="6" w:space="0" w:color="010101"/>
          <w:right w:val="single" w:sz="6" w:space="0" w:color="010101"/>
        </w:pBdr>
        <w:spacing w:after="80" w:line="259" w:lineRule="auto"/>
        <w:ind w:left="293" w:right="400" w:hanging="10"/>
        <w:jc w:val="center"/>
      </w:pPr>
      <w:r>
        <w:rPr>
          <w:rFonts w:ascii="David" w:eastAsia="David" w:hAnsi="David" w:cs="David"/>
          <w:sz w:val="32"/>
          <w:szCs w:val="32"/>
          <w:rtl/>
        </w:rPr>
        <w:t xml:space="preserve">כרטיס א - למייצגים את העותרת, אליס מילר </w:t>
      </w:r>
    </w:p>
    <w:p w14:paraId="3772C13E" w14:textId="77777777" w:rsidR="003936FE" w:rsidRDefault="003936FE" w:rsidP="003936FE">
      <w:pPr>
        <w:pBdr>
          <w:top w:val="single" w:sz="6" w:space="0" w:color="010101"/>
          <w:left w:val="single" w:sz="6" w:space="0" w:color="010101"/>
          <w:bottom w:val="single" w:sz="6" w:space="0" w:color="010101"/>
          <w:right w:val="single" w:sz="6" w:space="0" w:color="010101"/>
        </w:pBdr>
        <w:bidi w:val="0"/>
        <w:spacing w:after="133" w:line="259" w:lineRule="auto"/>
        <w:ind w:left="283" w:right="400" w:firstLine="0"/>
        <w:jc w:val="right"/>
      </w:pPr>
      <w:r>
        <w:rPr>
          <w:rFonts w:ascii="David" w:eastAsia="David" w:hAnsi="David" w:cs="David"/>
        </w:rPr>
        <w:t xml:space="preserve"> </w:t>
      </w:r>
    </w:p>
    <w:p w14:paraId="486C2869" w14:textId="77777777" w:rsidR="003936FE" w:rsidRDefault="003936FE" w:rsidP="003936FE">
      <w:pPr>
        <w:pBdr>
          <w:top w:val="single" w:sz="6" w:space="0" w:color="010101"/>
          <w:left w:val="single" w:sz="6" w:space="0" w:color="010101"/>
          <w:bottom w:val="single" w:sz="6" w:space="0" w:color="010101"/>
          <w:right w:val="single" w:sz="6" w:space="0" w:color="010101"/>
        </w:pBdr>
        <w:spacing w:after="11" w:line="349" w:lineRule="auto"/>
        <w:ind w:left="291" w:right="400" w:hanging="8"/>
      </w:pPr>
      <w:r>
        <w:rPr>
          <w:sz w:val="28"/>
          <w:szCs w:val="28"/>
          <w:rtl/>
        </w:rPr>
        <w:t xml:space="preserve">בפני בג"ץ הוגשה עתירתה של אליס מילר, בוגרת הפקולטה לאווירונאוטיקה בטכניון, בעלת רישיון טיסה אזרחי, העתידה להתגייס לצה"ל במסגרת העתודה האקדמית. </w:t>
      </w:r>
    </w:p>
    <w:p w14:paraId="78572985" w14:textId="77777777" w:rsidR="003936FE" w:rsidRDefault="003936FE" w:rsidP="003936FE">
      <w:pPr>
        <w:pBdr>
          <w:top w:val="single" w:sz="6" w:space="0" w:color="010101"/>
          <w:left w:val="single" w:sz="6" w:space="0" w:color="010101"/>
          <w:bottom w:val="single" w:sz="6" w:space="0" w:color="010101"/>
          <w:right w:val="single" w:sz="6" w:space="0" w:color="010101"/>
        </w:pBdr>
        <w:spacing w:after="11" w:line="349" w:lineRule="auto"/>
        <w:ind w:left="291" w:right="400" w:hanging="8"/>
      </w:pPr>
      <w:r>
        <w:rPr>
          <w:sz w:val="28"/>
          <w:szCs w:val="28"/>
          <w:rtl/>
        </w:rPr>
        <w:t xml:space="preserve">העותרת ביקשה מצה"ל שיאפשר לה לגשת למבחנים, ואלה יקבעו את יכולתה להשתבץ בקורס טיס. לטענת העותרת, עמדת המשיבים – המבוססת על מדיניות לפסילה טוטאלית של נשים למקצוע הטיס – היא מדיניות מפלה המפרה את זכות היסוד לשוויון בין המינים. לפי הטענה, קבלתם של גברים לקורס טיס נבחנת, בנתון לצורכי הצבא, על פי נתוניהם וכישוריהם של המועמדים. חייל המתנדב לצוות אוויר, הממלא אחר נתוני סף קבועים, מופנה למבדקי התאמה. אם יימצא מתאים, יתקבל לקורס טיס. אך מנשים נשללות ההזדמנות והזכות על הסף, בשל היותן נשים. עוד טוענת העותרת, בין היתר, כי המדיניות </w:t>
      </w:r>
      <w:proofErr w:type="spellStart"/>
      <w:r>
        <w:rPr>
          <w:sz w:val="28"/>
          <w:szCs w:val="28"/>
          <w:rtl/>
        </w:rPr>
        <w:t>הנקוטה</w:t>
      </w:r>
      <w:proofErr w:type="spellEnd"/>
      <w:r>
        <w:rPr>
          <w:sz w:val="28"/>
          <w:szCs w:val="28"/>
          <w:rtl/>
        </w:rPr>
        <w:t xml:space="preserve"> בידי המשיבים חוסמת בפני הנשים בצה"ל את הסיכוי להתקדם לעבר תפקידים בכירים, במסגרת חיל האוויר ובמסגרת הצבא בכלל. ולא זו בלבד: בשוללם מן העותרת הזדמנות שווה לשרת כטייסת בחיל האוויר, שוללים ממנה בפועל גם את ההזדמנות השווה לעבוד ולמצות את כישוריה כטייסת אזרחית. </w:t>
      </w:r>
    </w:p>
    <w:p w14:paraId="42E0CA4D" w14:textId="77777777" w:rsidR="003936FE" w:rsidRDefault="003936FE" w:rsidP="003936FE">
      <w:pPr>
        <w:pBdr>
          <w:top w:val="single" w:sz="6" w:space="0" w:color="010101"/>
          <w:left w:val="single" w:sz="6" w:space="0" w:color="010101"/>
          <w:bottom w:val="single" w:sz="6" w:space="0" w:color="010101"/>
          <w:right w:val="single" w:sz="6" w:space="0" w:color="010101"/>
        </w:pBdr>
        <w:spacing w:after="11" w:line="349" w:lineRule="auto"/>
        <w:ind w:left="291" w:right="400" w:hanging="8"/>
      </w:pPr>
      <w:r>
        <w:rPr>
          <w:sz w:val="28"/>
          <w:szCs w:val="28"/>
          <w:rtl/>
        </w:rPr>
        <w:t xml:space="preserve">כל עוד חיל האוויר אינו מאפשר קליטה ניסיונית של נשים במסלול של מקצוע הטיס, וכל עוד אינו מקיים מעקב שיטתי ומושכל אחר תפקודן בקורס וביחידות החיל, לעולם לא יהיה אפשר לדעת אם בתנאים המיוחדים השוררים בצה"ל, נשים עשויות להשתלב בהצלחה בצוותי האוויר. </w:t>
      </w:r>
    </w:p>
    <w:p w14:paraId="44BDD6E5" w14:textId="77777777" w:rsidR="003936FE" w:rsidRDefault="003936FE" w:rsidP="003936FE">
      <w:pPr>
        <w:pBdr>
          <w:top w:val="single" w:sz="6" w:space="0" w:color="010101"/>
          <w:left w:val="single" w:sz="6" w:space="0" w:color="010101"/>
          <w:bottom w:val="single" w:sz="6" w:space="0" w:color="010101"/>
          <w:right w:val="single" w:sz="6" w:space="0" w:color="010101"/>
        </w:pBdr>
        <w:bidi w:val="0"/>
        <w:spacing w:after="116" w:line="259" w:lineRule="auto"/>
        <w:ind w:left="283" w:right="400" w:firstLine="0"/>
        <w:jc w:val="right"/>
      </w:pPr>
      <w:r>
        <w:rPr>
          <w:sz w:val="28"/>
        </w:rPr>
        <w:t xml:space="preserve"> </w:t>
      </w:r>
    </w:p>
    <w:p w14:paraId="41E9F0C0" w14:textId="77777777" w:rsidR="003936FE" w:rsidRDefault="003936FE" w:rsidP="003936FE">
      <w:pPr>
        <w:pBdr>
          <w:top w:val="single" w:sz="6" w:space="0" w:color="010101"/>
          <w:left w:val="single" w:sz="6" w:space="0" w:color="010101"/>
          <w:bottom w:val="single" w:sz="6" w:space="0" w:color="010101"/>
          <w:right w:val="single" w:sz="6" w:space="0" w:color="010101"/>
        </w:pBdr>
        <w:spacing w:after="116" w:line="259" w:lineRule="auto"/>
        <w:ind w:left="293" w:right="400" w:hanging="10"/>
        <w:jc w:val="left"/>
      </w:pPr>
      <w:r>
        <w:rPr>
          <w:sz w:val="28"/>
          <w:szCs w:val="28"/>
          <w:rtl/>
        </w:rPr>
        <w:t xml:space="preserve">שאלות: </w:t>
      </w:r>
    </w:p>
    <w:p w14:paraId="46C5BC42" w14:textId="77777777" w:rsidR="003936FE" w:rsidRDefault="003936FE" w:rsidP="00341EB4">
      <w:pPr>
        <w:numPr>
          <w:ilvl w:val="0"/>
          <w:numId w:val="18"/>
        </w:numPr>
        <w:pBdr>
          <w:top w:val="single" w:sz="6" w:space="0" w:color="010101"/>
          <w:left w:val="single" w:sz="6" w:space="0" w:color="010101"/>
          <w:bottom w:val="single" w:sz="6" w:space="0" w:color="010101"/>
          <w:right w:val="single" w:sz="6" w:space="0" w:color="010101"/>
        </w:pBdr>
        <w:spacing w:after="116" w:line="259" w:lineRule="auto"/>
        <w:ind w:right="400" w:hanging="153"/>
        <w:jc w:val="left"/>
      </w:pPr>
      <w:r>
        <w:rPr>
          <w:sz w:val="28"/>
          <w:szCs w:val="28"/>
          <w:rtl/>
        </w:rPr>
        <w:t xml:space="preserve">אילו נימוקים הייתם מציעים לאליס מילר להביא לחיזוק עמדתה? </w:t>
      </w:r>
    </w:p>
    <w:p w14:paraId="2AD406E5" w14:textId="77777777" w:rsidR="003936FE" w:rsidRDefault="003936FE" w:rsidP="00341EB4">
      <w:pPr>
        <w:numPr>
          <w:ilvl w:val="0"/>
          <w:numId w:val="18"/>
        </w:numPr>
        <w:pBdr>
          <w:top w:val="single" w:sz="6" w:space="0" w:color="010101"/>
          <w:left w:val="single" w:sz="6" w:space="0" w:color="010101"/>
          <w:bottom w:val="single" w:sz="6" w:space="0" w:color="010101"/>
          <w:right w:val="single" w:sz="6" w:space="0" w:color="010101"/>
        </w:pBdr>
        <w:spacing w:after="1566" w:line="349" w:lineRule="auto"/>
        <w:ind w:right="400" w:hanging="153"/>
        <w:jc w:val="left"/>
      </w:pPr>
      <w:r>
        <w:rPr>
          <w:sz w:val="28"/>
          <w:szCs w:val="28"/>
          <w:rtl/>
        </w:rPr>
        <w:t>אילו דוגמאות מהעבר הקרוב והרחוק ומהנעשה בארץ ובעולם תוכלו להביא לחיזוק טיעוניכם?</w:t>
      </w:r>
      <w:r>
        <w:rPr>
          <w:szCs w:val="24"/>
          <w:rtl/>
        </w:rPr>
        <w:t xml:space="preserve"> </w:t>
      </w:r>
    </w:p>
    <w:p w14:paraId="23194DA5" w14:textId="77777777" w:rsidR="003936FE" w:rsidRDefault="003936FE" w:rsidP="003936FE">
      <w:pPr>
        <w:bidi w:val="0"/>
        <w:spacing w:after="0" w:line="259" w:lineRule="auto"/>
        <w:ind w:left="0" w:right="581" w:firstLine="0"/>
        <w:jc w:val="right"/>
      </w:pPr>
      <w:r>
        <w:rPr>
          <w:rFonts w:ascii="David" w:eastAsia="David" w:hAnsi="David" w:cs="David"/>
        </w:rPr>
        <w:lastRenderedPageBreak/>
        <w:t xml:space="preserve"> </w:t>
      </w:r>
    </w:p>
    <w:p w14:paraId="1CC46D3D" w14:textId="77777777" w:rsidR="003936FE" w:rsidRDefault="003936FE" w:rsidP="003936FE">
      <w:pPr>
        <w:bidi w:val="0"/>
        <w:spacing w:after="104" w:line="259" w:lineRule="auto"/>
        <w:ind w:left="0" w:right="581" w:firstLine="0"/>
        <w:jc w:val="right"/>
      </w:pPr>
      <w:r>
        <w:rPr>
          <w:rFonts w:ascii="David" w:eastAsia="David" w:hAnsi="David" w:cs="David"/>
        </w:rPr>
        <w:t xml:space="preserve"> </w:t>
      </w:r>
    </w:p>
    <w:p w14:paraId="369F7CC6" w14:textId="77777777" w:rsidR="003936FE" w:rsidRDefault="003936FE" w:rsidP="003936FE">
      <w:pPr>
        <w:bidi w:val="0"/>
        <w:spacing w:after="587" w:line="259" w:lineRule="auto"/>
        <w:ind w:left="0" w:right="581" w:firstLine="0"/>
        <w:jc w:val="right"/>
      </w:pPr>
      <w:r>
        <w:rPr>
          <w:rFonts w:ascii="David" w:eastAsia="David" w:hAnsi="David" w:cs="David"/>
        </w:rPr>
        <w:t xml:space="preserve"> </w:t>
      </w:r>
    </w:p>
    <w:p w14:paraId="1F8299F0" w14:textId="77777777" w:rsidR="003936FE" w:rsidRDefault="003936FE" w:rsidP="003936FE">
      <w:pPr>
        <w:pBdr>
          <w:top w:val="single" w:sz="6" w:space="0" w:color="010101"/>
          <w:left w:val="single" w:sz="6" w:space="0" w:color="010101"/>
          <w:bottom w:val="single" w:sz="6" w:space="0" w:color="010101"/>
          <w:right w:val="single" w:sz="6" w:space="0" w:color="010101"/>
        </w:pBdr>
        <w:bidi w:val="0"/>
        <w:spacing w:after="132" w:line="259" w:lineRule="auto"/>
        <w:ind w:left="250" w:right="499" w:firstLine="0"/>
        <w:jc w:val="center"/>
      </w:pPr>
      <w:r>
        <w:rPr>
          <w:rFonts w:ascii="Arial AM" w:eastAsia="Arial AM" w:hAnsi="Arial AM" w:cs="Arial AM"/>
        </w:rPr>
        <w:t xml:space="preserve"> </w:t>
      </w:r>
    </w:p>
    <w:p w14:paraId="70585624" w14:textId="77777777" w:rsidR="003936FE" w:rsidRDefault="003936FE" w:rsidP="003936FE">
      <w:pPr>
        <w:pBdr>
          <w:top w:val="single" w:sz="6" w:space="0" w:color="010101"/>
          <w:left w:val="single" w:sz="6" w:space="0" w:color="010101"/>
          <w:bottom w:val="single" w:sz="6" w:space="0" w:color="010101"/>
          <w:right w:val="single" w:sz="6" w:space="0" w:color="010101"/>
        </w:pBdr>
        <w:spacing w:after="111" w:line="259" w:lineRule="auto"/>
        <w:ind w:left="260" w:right="499" w:hanging="10"/>
        <w:jc w:val="center"/>
      </w:pPr>
      <w:r>
        <w:rPr>
          <w:rFonts w:ascii="David" w:eastAsia="David" w:hAnsi="David" w:cs="David"/>
          <w:sz w:val="32"/>
          <w:szCs w:val="32"/>
          <w:rtl/>
        </w:rPr>
        <w:t xml:space="preserve">כרטיס ב - למייצגים את הפרקליטות הצבאית </w:t>
      </w:r>
    </w:p>
    <w:p w14:paraId="07ED87A3" w14:textId="77777777" w:rsidR="003936FE" w:rsidRDefault="003936FE" w:rsidP="003936FE">
      <w:pPr>
        <w:pBdr>
          <w:top w:val="single" w:sz="6" w:space="0" w:color="010101"/>
          <w:left w:val="single" w:sz="6" w:space="0" w:color="010101"/>
          <w:bottom w:val="single" w:sz="6" w:space="0" w:color="010101"/>
          <w:right w:val="single" w:sz="6" w:space="0" w:color="010101"/>
        </w:pBdr>
        <w:bidi w:val="0"/>
        <w:spacing w:after="119" w:line="259" w:lineRule="auto"/>
        <w:ind w:left="250" w:right="499" w:firstLine="0"/>
        <w:jc w:val="center"/>
      </w:pPr>
      <w:r>
        <w:rPr>
          <w:rFonts w:ascii="David" w:eastAsia="David" w:hAnsi="David" w:cs="David"/>
          <w:sz w:val="28"/>
        </w:rPr>
        <w:t xml:space="preserve"> </w:t>
      </w:r>
    </w:p>
    <w:p w14:paraId="3E7922B3" w14:textId="77777777" w:rsidR="003936FE" w:rsidRDefault="003936FE" w:rsidP="003936FE">
      <w:pPr>
        <w:pBdr>
          <w:top w:val="single" w:sz="6" w:space="0" w:color="010101"/>
          <w:left w:val="single" w:sz="6" w:space="0" w:color="010101"/>
          <w:bottom w:val="single" w:sz="6" w:space="0" w:color="010101"/>
          <w:right w:val="single" w:sz="6" w:space="0" w:color="010101"/>
        </w:pBdr>
        <w:spacing w:after="11" w:line="349" w:lineRule="auto"/>
        <w:ind w:left="258" w:right="499" w:hanging="8"/>
      </w:pPr>
      <w:r>
        <w:rPr>
          <w:sz w:val="28"/>
          <w:szCs w:val="28"/>
          <w:rtl/>
        </w:rPr>
        <w:t xml:space="preserve">בפני בג"ץ הוגשה עתירתה של אליס מילר, בוגרת הפקולטה לאווירונאוטיקה בטכניון, בעלת רישיון טיסה אזרחי, העתידה להתגייס לצה"ל במסגרת העתידה האקדמית. </w:t>
      </w:r>
    </w:p>
    <w:p w14:paraId="4835067E" w14:textId="77777777" w:rsidR="003936FE" w:rsidRDefault="003936FE" w:rsidP="003936FE">
      <w:pPr>
        <w:pBdr>
          <w:top w:val="single" w:sz="6" w:space="0" w:color="010101"/>
          <w:left w:val="single" w:sz="6" w:space="0" w:color="010101"/>
          <w:bottom w:val="single" w:sz="6" w:space="0" w:color="010101"/>
          <w:right w:val="single" w:sz="6" w:space="0" w:color="010101"/>
        </w:pBdr>
        <w:spacing w:after="11" w:line="349" w:lineRule="auto"/>
        <w:ind w:left="258" w:right="499" w:hanging="8"/>
      </w:pPr>
      <w:r>
        <w:rPr>
          <w:sz w:val="28"/>
          <w:szCs w:val="28"/>
          <w:rtl/>
        </w:rPr>
        <w:t xml:space="preserve">העותרת מבקשת מצה"ל שיאפשר לה לגשת למבחנים שיקבעו את יכולתה להשתבץ בקורס טיס. </w:t>
      </w:r>
    </w:p>
    <w:p w14:paraId="3546E4F8" w14:textId="77777777" w:rsidR="003936FE" w:rsidRDefault="003936FE" w:rsidP="003936FE">
      <w:pPr>
        <w:pBdr>
          <w:top w:val="single" w:sz="6" w:space="0" w:color="010101"/>
          <w:left w:val="single" w:sz="6" w:space="0" w:color="010101"/>
          <w:bottom w:val="single" w:sz="6" w:space="0" w:color="010101"/>
          <w:right w:val="single" w:sz="6" w:space="0" w:color="010101"/>
        </w:pBdr>
        <w:spacing w:after="11" w:line="349" w:lineRule="auto"/>
        <w:ind w:left="258" w:right="499" w:hanging="8"/>
      </w:pPr>
      <w:r>
        <w:rPr>
          <w:sz w:val="28"/>
          <w:szCs w:val="28"/>
          <w:rtl/>
        </w:rPr>
        <w:t xml:space="preserve">כמייצגי צה"ל, טענתכם היא כי  השיבוץ בתפקיד הצבאי נעשה בראש ובראשונה בהתאם לצורכי הצבא ולנתוניו האישיים של החיל, ורק לאחר מכן נעשה ניסיון לקלוע לנטיות לבו ולטעמו של המגויס.  </w:t>
      </w:r>
    </w:p>
    <w:p w14:paraId="7BCAC5B9" w14:textId="77777777" w:rsidR="003936FE" w:rsidRDefault="003936FE" w:rsidP="003936FE">
      <w:pPr>
        <w:pBdr>
          <w:top w:val="single" w:sz="6" w:space="0" w:color="010101"/>
          <w:left w:val="single" w:sz="6" w:space="0" w:color="010101"/>
          <w:bottom w:val="single" w:sz="6" w:space="0" w:color="010101"/>
          <w:right w:val="single" w:sz="6" w:space="0" w:color="010101"/>
        </w:pBdr>
        <w:spacing w:after="11" w:line="349" w:lineRule="auto"/>
        <w:ind w:left="258" w:right="499" w:hanging="8"/>
      </w:pPr>
      <w:r>
        <w:rPr>
          <w:sz w:val="28"/>
          <w:szCs w:val="28"/>
          <w:rtl/>
        </w:rPr>
        <w:t xml:space="preserve">התנדבות לקורס טיס מותנית בעמידה במכלול של נתוני סף אישיים. קיימים נתונים אשר עמידה בהם היא הכרחית בשל צורכי צבא חיוניים, ולכן גם אם מדובר במועמד מצוין, הרי שדי בכך שלא יעמוד באחד מאותם נתוני סף הכרחיים כדי שלא יתאפשר לו להתנדב לקורס טיס.  </w:t>
      </w:r>
    </w:p>
    <w:p w14:paraId="2D103CEC" w14:textId="77777777" w:rsidR="003936FE" w:rsidRDefault="003936FE" w:rsidP="003936FE">
      <w:pPr>
        <w:pBdr>
          <w:top w:val="single" w:sz="6" w:space="0" w:color="010101"/>
          <w:left w:val="single" w:sz="6" w:space="0" w:color="010101"/>
          <w:bottom w:val="single" w:sz="6" w:space="0" w:color="010101"/>
          <w:right w:val="single" w:sz="6" w:space="0" w:color="010101"/>
        </w:pBdr>
        <w:spacing w:after="11" w:line="349" w:lineRule="auto"/>
        <w:ind w:left="258" w:right="499" w:hanging="8"/>
      </w:pPr>
      <w:r>
        <w:rPr>
          <w:sz w:val="28"/>
          <w:szCs w:val="28"/>
          <w:rtl/>
        </w:rPr>
        <w:t xml:space="preserve">בקשת העותרת נדחתה על אף נתוניה המצוינים והאיכותיים ולא בשל היותה אישה, אלא בעיקר משום שמשך שירותה הצפוי (והדגש מושם על שירות המילואים) אינו תואם את דרישות הסף הצבאיות להכשרת איש צוות אוויר. </w:t>
      </w:r>
    </w:p>
    <w:p w14:paraId="62FE072B" w14:textId="77777777" w:rsidR="003936FE" w:rsidRDefault="003936FE" w:rsidP="003936FE">
      <w:pPr>
        <w:pBdr>
          <w:top w:val="single" w:sz="6" w:space="0" w:color="010101"/>
          <w:left w:val="single" w:sz="6" w:space="0" w:color="010101"/>
          <w:bottom w:val="single" w:sz="6" w:space="0" w:color="010101"/>
          <w:right w:val="single" w:sz="6" w:space="0" w:color="010101"/>
        </w:pBdr>
        <w:spacing w:after="11" w:line="349" w:lineRule="auto"/>
        <w:ind w:left="258" w:right="499" w:hanging="8"/>
      </w:pPr>
      <w:r>
        <w:rPr>
          <w:sz w:val="28"/>
          <w:szCs w:val="28"/>
          <w:rtl/>
        </w:rPr>
        <w:t xml:space="preserve">באשר לשיבוץ נשים בצה"ל בכלל, הרי שמספרם של התפקידים המקצועיים הבכירים בצה"ל הולך ועולה לאור הִקִדמה וההתמקצעות של צה"ל. מפקדת מערך המחשבים, ראש מחלקת ארגון ובקרה באגף כוח אדם, קצינת שלישות אוגדתית משמשות דוגמה טובה לכך. </w:t>
      </w:r>
    </w:p>
    <w:p w14:paraId="4665E9DE" w14:textId="77777777" w:rsidR="003936FE" w:rsidRDefault="003936FE" w:rsidP="003936FE">
      <w:pPr>
        <w:pBdr>
          <w:top w:val="single" w:sz="6" w:space="0" w:color="010101"/>
          <w:left w:val="single" w:sz="6" w:space="0" w:color="010101"/>
          <w:bottom w:val="single" w:sz="6" w:space="0" w:color="010101"/>
          <w:right w:val="single" w:sz="6" w:space="0" w:color="010101"/>
        </w:pBdr>
        <w:spacing w:after="11" w:line="349" w:lineRule="auto"/>
        <w:ind w:left="258" w:right="499" w:hanging="8"/>
      </w:pPr>
      <w:r>
        <w:rPr>
          <w:sz w:val="28"/>
          <w:szCs w:val="28"/>
          <w:rtl/>
        </w:rPr>
        <w:t xml:space="preserve">הצבא נועד וקיים על מנת לשמור על ביטחון המדינה ולא כדי לתקן אפליה הקיימת בשוק האזרחי. את הטיעון בדבר נפילה בשבי לא ניתן לבטל במחי יד ויש לו דוגמאות רבות, לצערנו, במציאות. טיעון זה חייב להיות העיקרי בין שיקולי הדעת המנחים את צה"ל בנושא שיבוץ נשים למקצועות לחימה. </w:t>
      </w:r>
    </w:p>
    <w:p w14:paraId="4EC9BD0B" w14:textId="77777777" w:rsidR="003936FE" w:rsidRDefault="003936FE" w:rsidP="003936FE">
      <w:pPr>
        <w:pBdr>
          <w:top w:val="single" w:sz="6" w:space="0" w:color="010101"/>
          <w:left w:val="single" w:sz="6" w:space="0" w:color="010101"/>
          <w:bottom w:val="single" w:sz="6" w:space="0" w:color="010101"/>
          <w:right w:val="single" w:sz="6" w:space="0" w:color="010101"/>
        </w:pBdr>
        <w:bidi w:val="0"/>
        <w:spacing w:after="116" w:line="259" w:lineRule="auto"/>
        <w:ind w:left="250" w:right="499" w:firstLine="0"/>
        <w:jc w:val="right"/>
      </w:pPr>
      <w:r>
        <w:rPr>
          <w:sz w:val="28"/>
        </w:rPr>
        <w:t xml:space="preserve"> </w:t>
      </w:r>
    </w:p>
    <w:p w14:paraId="2C662F35" w14:textId="77777777" w:rsidR="003936FE" w:rsidRDefault="003936FE" w:rsidP="003936FE">
      <w:pPr>
        <w:pBdr>
          <w:top w:val="single" w:sz="6" w:space="0" w:color="010101"/>
          <w:left w:val="single" w:sz="6" w:space="0" w:color="010101"/>
          <w:bottom w:val="single" w:sz="6" w:space="0" w:color="010101"/>
          <w:right w:val="single" w:sz="6" w:space="0" w:color="010101"/>
        </w:pBdr>
        <w:spacing w:after="116" w:line="259" w:lineRule="auto"/>
        <w:ind w:left="260" w:right="499" w:hanging="10"/>
        <w:jc w:val="left"/>
      </w:pPr>
      <w:r>
        <w:rPr>
          <w:sz w:val="28"/>
          <w:szCs w:val="28"/>
          <w:rtl/>
        </w:rPr>
        <w:t xml:space="preserve">שאלות: </w:t>
      </w:r>
    </w:p>
    <w:p w14:paraId="672DC06B" w14:textId="77777777" w:rsidR="003936FE" w:rsidRDefault="003936FE" w:rsidP="00341EB4">
      <w:pPr>
        <w:numPr>
          <w:ilvl w:val="0"/>
          <w:numId w:val="19"/>
        </w:numPr>
        <w:pBdr>
          <w:top w:val="single" w:sz="6" w:space="0" w:color="010101"/>
          <w:left w:val="single" w:sz="6" w:space="0" w:color="010101"/>
          <w:bottom w:val="single" w:sz="6" w:space="0" w:color="010101"/>
          <w:right w:val="single" w:sz="6" w:space="0" w:color="010101"/>
        </w:pBdr>
        <w:spacing w:after="11" w:line="349" w:lineRule="auto"/>
        <w:ind w:right="499" w:hanging="8"/>
      </w:pPr>
      <w:r>
        <w:rPr>
          <w:sz w:val="28"/>
          <w:szCs w:val="28"/>
          <w:rtl/>
        </w:rPr>
        <w:t xml:space="preserve">אילו נימוקים נוספים  הייתם מציעים לפרקליטות הצבאית להביא בתשובתם לעתירתה של  אליס מילר? </w:t>
      </w:r>
    </w:p>
    <w:p w14:paraId="613BC39A" w14:textId="77777777" w:rsidR="003936FE" w:rsidRDefault="003936FE" w:rsidP="00341EB4">
      <w:pPr>
        <w:numPr>
          <w:ilvl w:val="0"/>
          <w:numId w:val="19"/>
        </w:numPr>
        <w:pBdr>
          <w:top w:val="single" w:sz="6" w:space="0" w:color="010101"/>
          <w:left w:val="single" w:sz="6" w:space="0" w:color="010101"/>
          <w:bottom w:val="single" w:sz="6" w:space="0" w:color="010101"/>
          <w:right w:val="single" w:sz="6" w:space="0" w:color="010101"/>
        </w:pBdr>
        <w:spacing w:after="11" w:line="349" w:lineRule="auto"/>
        <w:ind w:right="499" w:hanging="8"/>
      </w:pPr>
      <w:r>
        <w:rPr>
          <w:sz w:val="28"/>
          <w:szCs w:val="28"/>
          <w:rtl/>
        </w:rPr>
        <w:lastRenderedPageBreak/>
        <w:t>אילו דוגמאות מהעבר הקרוב והרחוק ומהנעשה בארץ ובעולם תוכלו להביא לחיזוק טיעוניכם?</w:t>
      </w:r>
      <w:r>
        <w:rPr>
          <w:rFonts w:ascii="Times New Roman" w:eastAsia="Times New Roman" w:hAnsi="Times New Roman" w:cs="Times New Roman"/>
          <w:sz w:val="28"/>
          <w:szCs w:val="28"/>
          <w:rtl/>
        </w:rPr>
        <w:t xml:space="preserve"> </w:t>
      </w:r>
    </w:p>
    <w:p w14:paraId="4CCBD904" w14:textId="77777777" w:rsidR="003936FE" w:rsidRDefault="003936FE" w:rsidP="003936FE">
      <w:pPr>
        <w:pStyle w:val="9"/>
        <w:spacing w:after="0" w:line="259" w:lineRule="auto"/>
        <w:ind w:left="371" w:right="403"/>
        <w:jc w:val="center"/>
      </w:pPr>
      <w:r>
        <w:rPr>
          <w:szCs w:val="40"/>
          <w:rtl/>
        </w:rPr>
        <w:t xml:space="preserve">נספח </w:t>
      </w:r>
      <w:r>
        <w:rPr>
          <w:szCs w:val="40"/>
        </w:rPr>
        <w:t>2</w:t>
      </w:r>
      <w:r>
        <w:rPr>
          <w:szCs w:val="40"/>
          <w:rtl/>
        </w:rPr>
        <w:t xml:space="preserve"> </w:t>
      </w:r>
    </w:p>
    <w:p w14:paraId="435141C6" w14:textId="77777777" w:rsidR="003936FE" w:rsidRDefault="003936FE" w:rsidP="003936FE">
      <w:pPr>
        <w:bidi w:val="0"/>
        <w:spacing w:after="147" w:line="259" w:lineRule="auto"/>
        <w:ind w:left="0" w:right="570" w:firstLine="0"/>
        <w:jc w:val="right"/>
      </w:pPr>
      <w:r>
        <w:rPr>
          <w:rFonts w:ascii="David" w:eastAsia="David" w:hAnsi="David" w:cs="David"/>
          <w:sz w:val="28"/>
        </w:rPr>
        <w:t xml:space="preserve"> </w:t>
      </w:r>
    </w:p>
    <w:p w14:paraId="1F55222C" w14:textId="77777777" w:rsidR="003936FE" w:rsidRDefault="003936FE" w:rsidP="003936FE">
      <w:pPr>
        <w:spacing w:after="77" w:line="259" w:lineRule="auto"/>
        <w:ind w:left="331" w:right="360" w:hanging="10"/>
        <w:jc w:val="center"/>
      </w:pPr>
      <w:r>
        <w:rPr>
          <w:sz w:val="32"/>
          <w:szCs w:val="32"/>
          <w:rtl/>
        </w:rPr>
        <w:t xml:space="preserve">החלטת בג"ץ </w:t>
      </w:r>
    </w:p>
    <w:p w14:paraId="200CB246" w14:textId="77777777" w:rsidR="003936FE" w:rsidRDefault="003936FE" w:rsidP="003936FE">
      <w:pPr>
        <w:bidi w:val="0"/>
        <w:spacing w:after="100" w:line="259" w:lineRule="auto"/>
        <w:ind w:left="0" w:right="575" w:firstLine="0"/>
        <w:jc w:val="right"/>
      </w:pPr>
      <w:r>
        <w:t xml:space="preserve"> </w:t>
      </w:r>
    </w:p>
    <w:p w14:paraId="221FFB6D" w14:textId="77777777" w:rsidR="003936FE" w:rsidRDefault="003936FE" w:rsidP="003936FE">
      <w:pPr>
        <w:spacing w:after="90" w:line="265" w:lineRule="auto"/>
        <w:ind w:left="507" w:hanging="3"/>
        <w:jc w:val="left"/>
      </w:pPr>
      <w:r>
        <w:rPr>
          <w:szCs w:val="24"/>
          <w:rtl/>
        </w:rPr>
        <w:t xml:space="preserve">הרכב הבג"ץ כלל את השופטים: מצא, קדמי, </w:t>
      </w:r>
      <w:proofErr w:type="spellStart"/>
      <w:r>
        <w:rPr>
          <w:szCs w:val="24"/>
          <w:rtl/>
        </w:rPr>
        <w:t>שטרסברג</w:t>
      </w:r>
      <w:proofErr w:type="spellEnd"/>
      <w:r>
        <w:rPr>
          <w:szCs w:val="24"/>
          <w:rtl/>
        </w:rPr>
        <w:t xml:space="preserve">-כהן, טל </w:t>
      </w:r>
      <w:proofErr w:type="spellStart"/>
      <w:r>
        <w:rPr>
          <w:szCs w:val="24"/>
          <w:rtl/>
        </w:rPr>
        <w:t>ודורנר</w:t>
      </w:r>
      <w:proofErr w:type="spellEnd"/>
      <w:r>
        <w:rPr>
          <w:szCs w:val="24"/>
          <w:rtl/>
        </w:rPr>
        <w:t xml:space="preserve">. </w:t>
      </w:r>
    </w:p>
    <w:p w14:paraId="3FFD4FD3" w14:textId="77777777" w:rsidR="003936FE" w:rsidRDefault="003936FE" w:rsidP="003936FE">
      <w:pPr>
        <w:ind w:left="505" w:right="527"/>
      </w:pPr>
      <w:r>
        <w:rPr>
          <w:szCs w:val="24"/>
          <w:rtl/>
        </w:rPr>
        <w:t xml:space="preserve">שלושה משופטי ההרכב (מצא, </w:t>
      </w:r>
      <w:proofErr w:type="spellStart"/>
      <w:r>
        <w:rPr>
          <w:szCs w:val="24"/>
          <w:rtl/>
        </w:rPr>
        <w:t>שטרסברג</w:t>
      </w:r>
      <w:proofErr w:type="spellEnd"/>
      <w:r>
        <w:rPr>
          <w:szCs w:val="24"/>
          <w:rtl/>
        </w:rPr>
        <w:t xml:space="preserve">-כהן </w:t>
      </w:r>
      <w:proofErr w:type="spellStart"/>
      <w:r>
        <w:rPr>
          <w:szCs w:val="24"/>
          <w:rtl/>
        </w:rPr>
        <w:t>ודורנר</w:t>
      </w:r>
      <w:proofErr w:type="spellEnd"/>
      <w:r>
        <w:rPr>
          <w:szCs w:val="24"/>
          <w:rtl/>
        </w:rPr>
        <w:t xml:space="preserve">) פסקו שיש לקבל את טענת העותרת ושעל צה"ל לאפשר לה להתנדב לקורס טיס.  </w:t>
      </w:r>
    </w:p>
    <w:p w14:paraId="73EC3993" w14:textId="77777777" w:rsidR="003936FE" w:rsidRDefault="003936FE" w:rsidP="003936FE">
      <w:pPr>
        <w:ind w:left="505" w:right="527"/>
      </w:pPr>
      <w:r>
        <w:rPr>
          <w:szCs w:val="24"/>
          <w:rtl/>
        </w:rPr>
        <w:t xml:space="preserve">השופטים מתייחסים לדברי המשיבים (הפרקליטות הצבאית), המתבססים על חוק שירות ביטחון, המבחין בין נשים וגברים בעניין תנאי השירות ויוצר שונות בין המינים, והשאלה היא אם השונות היא רלוונטית לעניין שיבוץ נשים לקורס טיס, כי כאשר השונות היא רלוונטית, אין אפליה פסולה בין שווים אלא הבחנה כשרה בין שונים. </w:t>
      </w:r>
      <w:r>
        <w:rPr>
          <w:rFonts w:ascii="Guttman Yad-Brush" w:eastAsia="Guttman Yad-Brush" w:hAnsi="Guttman Yad-Brush" w:cs="Guttman Yad-Brush"/>
          <w:szCs w:val="24"/>
          <w:rtl/>
        </w:rPr>
        <w:t xml:space="preserve"> </w:t>
      </w:r>
    </w:p>
    <w:p w14:paraId="4869BA22" w14:textId="77777777" w:rsidR="003936FE" w:rsidRDefault="003936FE" w:rsidP="003936FE">
      <w:pPr>
        <w:ind w:left="505" w:right="527"/>
      </w:pPr>
      <w:r>
        <w:rPr>
          <w:szCs w:val="24"/>
          <w:rtl/>
        </w:rPr>
        <w:t xml:space="preserve">לדעת השופט מצא, השונות בין נשים לגברים לעניין תנאי השירות אינה רלוונטית. לדעת השופטת </w:t>
      </w:r>
      <w:proofErr w:type="spellStart"/>
      <w:r>
        <w:rPr>
          <w:szCs w:val="24"/>
          <w:rtl/>
        </w:rPr>
        <w:t>שטרסברג</w:t>
      </w:r>
      <w:proofErr w:type="spellEnd"/>
      <w:r>
        <w:rPr>
          <w:szCs w:val="24"/>
          <w:rtl/>
        </w:rPr>
        <w:t xml:space="preserve">-כהן קיימת שונות רלוונטית, אלא שהיא ניתנת לתיקון או לנטרול. לדעתה, חברה המכבדת את ערכי היסוד שלה ואת זכויות היסוד של חבריה צריכה להיות מוכנה לשלם מחיר סביר על מנת שערך השוויון לא יעמוד ככלי ריק מתוכן, אלא יקבל ביטוי ויישום הלכה למעשה. </w:t>
      </w:r>
    </w:p>
    <w:p w14:paraId="1B167C67" w14:textId="77777777" w:rsidR="003936FE" w:rsidRDefault="003936FE" w:rsidP="003936FE">
      <w:pPr>
        <w:ind w:left="505" w:right="527"/>
      </w:pPr>
      <w:r>
        <w:rPr>
          <w:szCs w:val="24"/>
          <w:rtl/>
        </w:rPr>
        <w:t xml:space="preserve">הקושי הוא בכך שעקרון השוויון אינו העיקרון היחיד העומד על הפרק. על המדוכה ניצבים זה מול זה שני ערכים מתנגדים: שוויון מול ביטחון הציבור כפועל יוצא מצורכי הצבא. </w:t>
      </w:r>
    </w:p>
    <w:p w14:paraId="48AF2AEC" w14:textId="77777777" w:rsidR="003936FE" w:rsidRDefault="003936FE" w:rsidP="003936FE">
      <w:pPr>
        <w:ind w:left="505" w:right="527"/>
      </w:pPr>
      <w:r>
        <w:rPr>
          <w:szCs w:val="24"/>
          <w:rtl/>
        </w:rPr>
        <w:t xml:space="preserve">בהתנגשות בין שני ערכים יש ליתן לערכים המתנגשים את משקלם הראוי ולאזן ביניהם... ניתן לראות את ביטחון המדינה כערך עדיף... אלא שזאת אינה מילת קסם ועדיפותו אינה קמה בכל מקרה ובכל נסיבות שהן.  </w:t>
      </w:r>
    </w:p>
    <w:p w14:paraId="030E7FB9" w14:textId="77777777" w:rsidR="003936FE" w:rsidRDefault="003936FE" w:rsidP="003936FE">
      <w:pPr>
        <w:ind w:left="505" w:right="527"/>
      </w:pPr>
      <w:r>
        <w:rPr>
          <w:szCs w:val="24"/>
          <w:rtl/>
        </w:rPr>
        <w:t xml:space="preserve">ערך צורכי הצבא, שהוא הערך הגבוה, גובר רק אם קיימת ודאות קרובה לפגיעה ולנזק בביטחון המדינה. </w:t>
      </w:r>
    </w:p>
    <w:p w14:paraId="5E468378" w14:textId="77777777" w:rsidR="003936FE" w:rsidRDefault="003936FE" w:rsidP="003936FE">
      <w:pPr>
        <w:ind w:left="505" w:right="527"/>
      </w:pPr>
      <w:r>
        <w:rPr>
          <w:szCs w:val="24"/>
          <w:rtl/>
        </w:rPr>
        <w:t xml:space="preserve">הקשיים שעליהם הצביעו המשיבים הם קשיים לוגיסטיים ובסופו של דבר כלכליים ומקצתם מבוססים על ספקולציות לעתיד. </w:t>
      </w:r>
    </w:p>
    <w:p w14:paraId="522E7354" w14:textId="77777777" w:rsidR="003936FE" w:rsidRDefault="003936FE" w:rsidP="003936FE">
      <w:pPr>
        <w:ind w:left="505" w:right="527"/>
      </w:pPr>
      <w:r>
        <w:rPr>
          <w:szCs w:val="24"/>
          <w:rtl/>
        </w:rPr>
        <w:t xml:space="preserve">השופטת </w:t>
      </w:r>
      <w:proofErr w:type="spellStart"/>
      <w:r>
        <w:rPr>
          <w:szCs w:val="24"/>
          <w:rtl/>
        </w:rPr>
        <w:t>דורנר</w:t>
      </w:r>
      <w:proofErr w:type="spellEnd"/>
      <w:r>
        <w:rPr>
          <w:szCs w:val="24"/>
          <w:rtl/>
        </w:rPr>
        <w:t xml:space="preserve"> מסתמכת בפסיקתה על מגילת העצמאות, הקובעת כי 'מדינת ישראל תקיים שוויון זכויות חברתי ומדיני גמור לכל אזרחיה בלי הבדל דת, גזע ומין', וכן על חוק שיווי זכויות האישה, </w:t>
      </w:r>
    </w:p>
    <w:p w14:paraId="5B0B3B1A" w14:textId="77777777" w:rsidR="003936FE" w:rsidRDefault="003936FE" w:rsidP="003936FE">
      <w:pPr>
        <w:ind w:left="505" w:right="527"/>
      </w:pPr>
      <w:r>
        <w:rPr>
          <w:szCs w:val="24"/>
          <w:rtl/>
        </w:rPr>
        <w:t xml:space="preserve">שלפיו 'דין אחד יהיה לאשה ולאיש לכל פעולת משפט', על חוק שכר שווה לעובד ולעובדת, על חוק האוסר להפלות נשים לרעה מחמת מינן, על חוק יסוד: כבוד אדם וחירותו, שנתן מעמד חוקתי על-חוקי לאיסור על אפליית נשים ועוד.  </w:t>
      </w:r>
    </w:p>
    <w:p w14:paraId="58E72943" w14:textId="77777777" w:rsidR="003936FE" w:rsidRDefault="003936FE" w:rsidP="003936FE">
      <w:pPr>
        <w:ind w:left="505" w:right="527"/>
      </w:pPr>
      <w:r>
        <w:rPr>
          <w:szCs w:val="24"/>
          <w:rtl/>
        </w:rPr>
        <w:t xml:space="preserve">השופטת </w:t>
      </w:r>
      <w:proofErr w:type="spellStart"/>
      <w:r>
        <w:rPr>
          <w:szCs w:val="24"/>
          <w:rtl/>
        </w:rPr>
        <w:t>דורנר</w:t>
      </w:r>
      <w:proofErr w:type="spellEnd"/>
      <w:r>
        <w:rPr>
          <w:szCs w:val="24"/>
          <w:rtl/>
        </w:rPr>
        <w:t xml:space="preserve"> מציינת שהחלטת המשיבים לדחות את בקשת העותרת מחמת היותה אישה מפלה אותה לרעה וכי אפליה זאת היא בלתי חוקית ופסולה. </w:t>
      </w:r>
    </w:p>
    <w:p w14:paraId="3726E0DB" w14:textId="77777777" w:rsidR="003936FE" w:rsidRDefault="003936FE" w:rsidP="003936FE">
      <w:pPr>
        <w:ind w:left="505" w:right="527"/>
      </w:pPr>
      <w:r>
        <w:rPr>
          <w:szCs w:val="24"/>
          <w:rtl/>
        </w:rPr>
        <w:t xml:space="preserve">סגירת קורס טיס בפני נשים פוגעת בכבודן ומשפילה אותן, ויש בה, אף אם לא במתכוון, לאשש את אמרת הכנף המשפילה: הטובים – לטיס והטובות – לטייסים. </w:t>
      </w:r>
    </w:p>
    <w:p w14:paraId="698D1283" w14:textId="77777777" w:rsidR="003936FE" w:rsidRDefault="003936FE" w:rsidP="003936FE">
      <w:pPr>
        <w:spacing w:after="40"/>
        <w:ind w:left="505" w:right="527"/>
      </w:pPr>
      <w:r>
        <w:rPr>
          <w:szCs w:val="24"/>
          <w:rtl/>
        </w:rPr>
        <w:lastRenderedPageBreak/>
        <w:t xml:space="preserve">הניסיון ההיסטורי ברוב מדינות העולם ואף אצלנו מלמד כי בשעת חירום, כאשר האויב עמד בשער, נסוגו הנורמות ונשים השתתפו בלחימה, ביבשה ואף באוויר. </w:t>
      </w:r>
    </w:p>
    <w:p w14:paraId="640C2D70" w14:textId="77777777" w:rsidR="004027D5" w:rsidRPr="003936FE" w:rsidRDefault="004027D5"/>
    <w:sectPr w:rsidR="004027D5" w:rsidRPr="003936FE" w:rsidSect="005E63C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AD981" w14:textId="77777777" w:rsidR="00FC4281" w:rsidRDefault="00FC4281" w:rsidP="003936FE">
      <w:pPr>
        <w:spacing w:after="0" w:line="240" w:lineRule="auto"/>
      </w:pPr>
      <w:r>
        <w:separator/>
      </w:r>
    </w:p>
  </w:endnote>
  <w:endnote w:type="continuationSeparator" w:id="0">
    <w:p w14:paraId="567D3E33" w14:textId="77777777" w:rsidR="00FC4281" w:rsidRDefault="00FC4281" w:rsidP="0039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AM">
    <w:panose1 w:val="020B0604020202020204"/>
    <w:charset w:val="00"/>
    <w:family w:val="swiss"/>
    <w:pitch w:val="variable"/>
    <w:sig w:usb0="00000003" w:usb1="00000000" w:usb2="00000000" w:usb3="00000000" w:csb0="0000000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464F" w14:textId="77777777" w:rsidR="003C3EAE" w:rsidRDefault="003C3E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37686165"/>
      <w:docPartObj>
        <w:docPartGallery w:val="Page Numbers (Bottom of Page)"/>
        <w:docPartUnique/>
      </w:docPartObj>
    </w:sdtPr>
    <w:sdtContent>
      <w:sdt>
        <w:sdtPr>
          <w:rPr>
            <w:rtl/>
          </w:rPr>
          <w:id w:val="1728636285"/>
          <w:docPartObj>
            <w:docPartGallery w:val="Page Numbers (Top of Page)"/>
            <w:docPartUnique/>
          </w:docPartObj>
        </w:sdtPr>
        <w:sdtContent>
          <w:p w14:paraId="5E9F241A" w14:textId="126759AD" w:rsidR="003C3EAE" w:rsidRDefault="003C3EAE">
            <w:pPr>
              <w:pStyle w:val="a5"/>
              <w:jc w:val="center"/>
            </w:pPr>
            <w:r>
              <w:rPr>
                <w:rtl/>
                <w:lang w:val="he-IL"/>
              </w:rPr>
              <w:t xml:space="preserve">עמוד </w:t>
            </w:r>
            <w:r>
              <w:rPr>
                <w:b/>
                <w:bCs/>
                <w:szCs w:val="24"/>
              </w:rPr>
              <w:fldChar w:fldCharType="begin"/>
            </w:r>
            <w:r>
              <w:rPr>
                <w:b/>
                <w:bCs/>
              </w:rPr>
              <w:instrText>PAGE</w:instrText>
            </w:r>
            <w:r>
              <w:rPr>
                <w:b/>
                <w:bCs/>
                <w:szCs w:val="24"/>
              </w:rPr>
              <w:fldChar w:fldCharType="separate"/>
            </w:r>
            <w:r>
              <w:rPr>
                <w:b/>
                <w:bCs/>
                <w:rtl/>
                <w:lang w:val="he-IL"/>
              </w:rPr>
              <w:t>2</w:t>
            </w:r>
            <w:r>
              <w:rPr>
                <w:b/>
                <w:bCs/>
                <w:szCs w:val="24"/>
              </w:rPr>
              <w:fldChar w:fldCharType="end"/>
            </w:r>
            <w:r>
              <w:rPr>
                <w:rtl/>
                <w:lang w:val="he-IL"/>
              </w:rPr>
              <w:t xml:space="preserve"> מתוך </w:t>
            </w:r>
            <w:r>
              <w:rPr>
                <w:b/>
                <w:bCs/>
                <w:szCs w:val="24"/>
              </w:rPr>
              <w:fldChar w:fldCharType="begin"/>
            </w:r>
            <w:r>
              <w:rPr>
                <w:b/>
                <w:bCs/>
              </w:rPr>
              <w:instrText>NUMPAGES</w:instrText>
            </w:r>
            <w:r>
              <w:rPr>
                <w:b/>
                <w:bCs/>
                <w:szCs w:val="24"/>
              </w:rPr>
              <w:fldChar w:fldCharType="separate"/>
            </w:r>
            <w:r>
              <w:rPr>
                <w:b/>
                <w:bCs/>
                <w:rtl/>
                <w:lang w:val="he-IL"/>
              </w:rPr>
              <w:t>2</w:t>
            </w:r>
            <w:r>
              <w:rPr>
                <w:b/>
                <w:bCs/>
                <w:szCs w:val="24"/>
              </w:rPr>
              <w:fldChar w:fldCharType="end"/>
            </w:r>
          </w:p>
        </w:sdtContent>
      </w:sdt>
    </w:sdtContent>
  </w:sdt>
  <w:p w14:paraId="366E7269" w14:textId="77777777" w:rsidR="003C3EAE" w:rsidRDefault="003C3EA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6EE5" w14:textId="77777777" w:rsidR="003C3EAE" w:rsidRDefault="003C3E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647B9" w14:textId="77777777" w:rsidR="00FC4281" w:rsidRDefault="00FC4281" w:rsidP="003936FE">
      <w:pPr>
        <w:spacing w:after="0" w:line="240" w:lineRule="auto"/>
      </w:pPr>
      <w:r>
        <w:separator/>
      </w:r>
    </w:p>
  </w:footnote>
  <w:footnote w:type="continuationSeparator" w:id="0">
    <w:p w14:paraId="615A5817" w14:textId="77777777" w:rsidR="00FC4281" w:rsidRDefault="00FC4281" w:rsidP="003936FE">
      <w:pPr>
        <w:spacing w:after="0" w:line="240" w:lineRule="auto"/>
      </w:pPr>
      <w:r>
        <w:continuationSeparator/>
      </w:r>
    </w:p>
  </w:footnote>
  <w:footnote w:id="1">
    <w:p w14:paraId="76BAD5AD" w14:textId="77777777" w:rsidR="003936FE" w:rsidRDefault="003936FE" w:rsidP="003936FE">
      <w:pPr>
        <w:pStyle w:val="footnotedescription"/>
        <w:bidi/>
        <w:spacing w:after="47"/>
        <w:ind w:left="503"/>
        <w:jc w:val="left"/>
      </w:pPr>
      <w:r>
        <w:rPr>
          <w:rStyle w:val="footnotemark"/>
          <w:rFonts w:eastAsia="Narkisim"/>
        </w:rPr>
        <w:footnoteRef/>
      </w:r>
      <w:r>
        <w:t xml:space="preserve"> </w:t>
      </w:r>
      <w:r>
        <w:rPr>
          <w:rFonts w:ascii="David" w:eastAsia="David" w:hAnsi="David" w:cs="David"/>
          <w:sz w:val="20"/>
          <w:szCs w:val="20"/>
          <w:rtl/>
        </w:rPr>
        <w:t xml:space="preserve">כץ י', </w:t>
      </w:r>
      <w:r>
        <w:rPr>
          <w:rFonts w:ascii="David" w:eastAsia="David" w:hAnsi="David" w:cs="David"/>
          <w:sz w:val="20"/>
          <w:szCs w:val="20"/>
          <w:u w:val="single" w:color="000000"/>
          <w:rtl/>
        </w:rPr>
        <w:t>עמדות של בני נוער ושל הוריהם כלפי שרות בצה"ל</w:t>
      </w:r>
      <w:r>
        <w:rPr>
          <w:rFonts w:ascii="David" w:eastAsia="David" w:hAnsi="David" w:cs="David"/>
          <w:sz w:val="20"/>
          <w:szCs w:val="20"/>
          <w:rtl/>
        </w:rPr>
        <w:t xml:space="preserve">, ביה"ס לחינוך – אוניברסיטת בר-אילן, </w:t>
      </w:r>
      <w:r>
        <w:rPr>
          <w:rFonts w:ascii="David" w:eastAsia="David" w:hAnsi="David" w:cs="David"/>
          <w:sz w:val="20"/>
          <w:szCs w:val="20"/>
        </w:rPr>
        <w:t>2000</w:t>
      </w:r>
      <w:r>
        <w:rPr>
          <w:rFonts w:ascii="David" w:eastAsia="David" w:hAnsi="David" w:cs="David"/>
          <w:sz w:val="20"/>
          <w:szCs w:val="20"/>
          <w:rtl/>
        </w:rPr>
        <w:t xml:space="preserve">. </w:t>
      </w:r>
    </w:p>
  </w:footnote>
  <w:footnote w:id="2">
    <w:p w14:paraId="78A43552" w14:textId="77777777" w:rsidR="003936FE" w:rsidRDefault="003936FE" w:rsidP="003936FE">
      <w:pPr>
        <w:pStyle w:val="footnotedescription"/>
        <w:bidi/>
        <w:ind w:left="503"/>
        <w:jc w:val="left"/>
      </w:pPr>
      <w:r>
        <w:rPr>
          <w:rStyle w:val="footnotemark"/>
          <w:rFonts w:eastAsia="Narkisim"/>
        </w:rPr>
        <w:footnoteRef/>
      </w:r>
      <w:r>
        <w:t xml:space="preserve"> </w:t>
      </w:r>
      <w:r>
        <w:rPr>
          <w:rFonts w:ascii="David" w:eastAsia="David" w:hAnsi="David" w:cs="David"/>
          <w:sz w:val="20"/>
          <w:szCs w:val="20"/>
          <w:rtl/>
        </w:rPr>
        <w:t xml:space="preserve">הנתונים לשנת </w:t>
      </w:r>
      <w:r>
        <w:rPr>
          <w:rFonts w:ascii="David" w:eastAsia="David" w:hAnsi="David" w:cs="David"/>
          <w:sz w:val="20"/>
          <w:szCs w:val="20"/>
        </w:rPr>
        <w:t>2000</w:t>
      </w:r>
      <w:r>
        <w:rPr>
          <w:rFonts w:ascii="David" w:eastAsia="David" w:hAnsi="David" w:cs="David"/>
          <w:sz w:val="20"/>
          <w:szCs w:val="20"/>
          <w:rtl/>
        </w:rPr>
        <w:t xml:space="preserve"> נלקחו מפרסום בעיתונות: </w:t>
      </w:r>
      <w:r>
        <w:rPr>
          <w:rFonts w:ascii="David" w:eastAsia="David" w:hAnsi="David" w:cs="David"/>
          <w:sz w:val="20"/>
          <w:szCs w:val="20"/>
          <w:u w:val="single" w:color="000000"/>
          <w:rtl/>
        </w:rPr>
        <w:t xml:space="preserve">גונן </w:t>
      </w:r>
      <w:r>
        <w:rPr>
          <w:rFonts w:ascii="David" w:eastAsia="David" w:hAnsi="David" w:cs="David"/>
          <w:sz w:val="20"/>
          <w:szCs w:val="20"/>
          <w:u w:val="single" w:color="000000"/>
        </w:rPr>
        <w:t>10</w:t>
      </w:r>
      <w:r>
        <w:rPr>
          <w:rFonts w:ascii="David" w:eastAsia="David" w:hAnsi="David" w:cs="David"/>
          <w:sz w:val="20"/>
          <w:szCs w:val="20"/>
          <w:u w:val="single" w:color="000000"/>
          <w:rtl/>
        </w:rPr>
        <w:t>.</w:t>
      </w:r>
      <w:r>
        <w:rPr>
          <w:rFonts w:ascii="David" w:eastAsia="David" w:hAnsi="David" w:cs="David"/>
          <w:sz w:val="20"/>
          <w:szCs w:val="20"/>
          <w:u w:val="single" w:color="000000"/>
        </w:rPr>
        <w:t>6</w:t>
      </w:r>
      <w:r>
        <w:rPr>
          <w:rFonts w:ascii="David" w:eastAsia="David" w:hAnsi="David" w:cs="David"/>
          <w:sz w:val="20"/>
          <w:szCs w:val="20"/>
          <w:u w:val="single" w:color="000000"/>
          <w:rtl/>
        </w:rPr>
        <w:t>.</w:t>
      </w:r>
      <w:r>
        <w:rPr>
          <w:rFonts w:ascii="David" w:eastAsia="David" w:hAnsi="David" w:cs="David"/>
          <w:sz w:val="20"/>
          <w:szCs w:val="20"/>
          <w:u w:val="single" w:color="000000"/>
        </w:rPr>
        <w:t>01</w:t>
      </w:r>
      <w:r>
        <w:rPr>
          <w:rFonts w:ascii="David" w:eastAsia="David" w:hAnsi="David" w:cs="David"/>
          <w:sz w:val="20"/>
          <w:szCs w:val="20"/>
          <w:rtl/>
        </w:rPr>
        <w:t xml:space="preserve">, ולכן חלקם חסר.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5F5C3" w14:textId="77777777" w:rsidR="003C3EAE" w:rsidRDefault="003C3EA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E20E3" w14:textId="77777777" w:rsidR="003C3EAE" w:rsidRDefault="003C3EA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BEE4" w14:textId="77777777" w:rsidR="003C3EAE" w:rsidRDefault="003C3E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0CBB"/>
    <w:multiLevelType w:val="hybridMultilevel"/>
    <w:tmpl w:val="05BAEB8A"/>
    <w:lvl w:ilvl="0" w:tplc="A0D6CF9E">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32AD56">
      <w:start w:val="1"/>
      <w:numFmt w:val="lowerLetter"/>
      <w:lvlText w:val="%2"/>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E6378">
      <w:start w:val="1"/>
      <w:numFmt w:val="lowerRoman"/>
      <w:lvlText w:val="%3"/>
      <w:lvlJc w:val="left"/>
      <w:pPr>
        <w:ind w:left="7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24577C">
      <w:start w:val="1"/>
      <w:numFmt w:val="decimal"/>
      <w:lvlText w:val="%4"/>
      <w:lvlJc w:val="left"/>
      <w:pPr>
        <w:ind w:left="7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B60ADE">
      <w:start w:val="1"/>
      <w:numFmt w:val="lowerLetter"/>
      <w:lvlText w:val="%5"/>
      <w:lvlJc w:val="left"/>
      <w:pPr>
        <w:ind w:left="8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B26E34">
      <w:start w:val="1"/>
      <w:numFmt w:val="lowerRoman"/>
      <w:lvlText w:val="%6"/>
      <w:lvlJc w:val="left"/>
      <w:pPr>
        <w:ind w:left="9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B65144">
      <w:start w:val="1"/>
      <w:numFmt w:val="decimal"/>
      <w:lvlText w:val="%7"/>
      <w:lvlJc w:val="left"/>
      <w:pPr>
        <w:ind w:left="9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78A374">
      <w:start w:val="1"/>
      <w:numFmt w:val="lowerLetter"/>
      <w:lvlText w:val="%8"/>
      <w:lvlJc w:val="left"/>
      <w:pPr>
        <w:ind w:left="10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C86858">
      <w:start w:val="1"/>
      <w:numFmt w:val="lowerRoman"/>
      <w:lvlText w:val="%9"/>
      <w:lvlJc w:val="left"/>
      <w:pPr>
        <w:ind w:left="1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1A6676"/>
    <w:multiLevelType w:val="hybridMultilevel"/>
    <w:tmpl w:val="256636A2"/>
    <w:lvl w:ilvl="0" w:tplc="67A81F58">
      <w:start w:val="1"/>
      <w:numFmt w:val="decimal"/>
      <w:lvlText w:val="%1."/>
      <w:lvlJc w:val="left"/>
      <w:pPr>
        <w:ind w:left="859"/>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1" w:tplc="CCA8DC68">
      <w:start w:val="1"/>
      <w:numFmt w:val="hebrew1"/>
      <w:lvlText w:val="%2."/>
      <w:lvlJc w:val="left"/>
      <w:pPr>
        <w:ind w:left="1222"/>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2" w:tplc="4642B82C">
      <w:start w:val="1"/>
      <w:numFmt w:val="lowerRoman"/>
      <w:lvlText w:val="%3"/>
      <w:lvlJc w:val="left"/>
      <w:pPr>
        <w:ind w:left="144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3" w:tplc="F23A2B24">
      <w:start w:val="1"/>
      <w:numFmt w:val="decimal"/>
      <w:lvlText w:val="%4"/>
      <w:lvlJc w:val="left"/>
      <w:pPr>
        <w:ind w:left="216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4" w:tplc="9370C8FC">
      <w:start w:val="1"/>
      <w:numFmt w:val="lowerLetter"/>
      <w:lvlText w:val="%5"/>
      <w:lvlJc w:val="left"/>
      <w:pPr>
        <w:ind w:left="288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5" w:tplc="1F123B48">
      <w:start w:val="1"/>
      <w:numFmt w:val="lowerRoman"/>
      <w:lvlText w:val="%6"/>
      <w:lvlJc w:val="left"/>
      <w:pPr>
        <w:ind w:left="360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6" w:tplc="9FC01B3E">
      <w:start w:val="1"/>
      <w:numFmt w:val="decimal"/>
      <w:lvlText w:val="%7"/>
      <w:lvlJc w:val="left"/>
      <w:pPr>
        <w:ind w:left="432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7" w:tplc="78666008">
      <w:start w:val="1"/>
      <w:numFmt w:val="lowerLetter"/>
      <w:lvlText w:val="%8"/>
      <w:lvlJc w:val="left"/>
      <w:pPr>
        <w:ind w:left="504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8" w:tplc="9604BA94">
      <w:start w:val="1"/>
      <w:numFmt w:val="lowerRoman"/>
      <w:lvlText w:val="%9"/>
      <w:lvlJc w:val="left"/>
      <w:pPr>
        <w:ind w:left="576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9E6F5A"/>
    <w:multiLevelType w:val="hybridMultilevel"/>
    <w:tmpl w:val="5F3627A4"/>
    <w:lvl w:ilvl="0" w:tplc="164012FC">
      <w:start w:val="1"/>
      <w:numFmt w:val="bullet"/>
      <w:lvlText w:val="-"/>
      <w:lvlJc w:val="left"/>
      <w:pPr>
        <w:ind w:left="707"/>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1" w:tplc="ABE29770">
      <w:start w:val="2"/>
      <w:numFmt w:val="decimal"/>
      <w:lvlRestart w:val="0"/>
      <w:lvlText w:val="%2"/>
      <w:lvlJc w:val="left"/>
      <w:pPr>
        <w:ind w:left="1402"/>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lvl w:ilvl="2" w:tplc="41E68442">
      <w:start w:val="1"/>
      <w:numFmt w:val="lowerRoman"/>
      <w:lvlText w:val="%3"/>
      <w:lvlJc w:val="left"/>
      <w:pPr>
        <w:ind w:left="8716"/>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lvl w:ilvl="3" w:tplc="73FC24E8">
      <w:start w:val="1"/>
      <w:numFmt w:val="decimal"/>
      <w:lvlText w:val="%4"/>
      <w:lvlJc w:val="left"/>
      <w:pPr>
        <w:ind w:left="9436"/>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lvl w:ilvl="4" w:tplc="4F8E797A">
      <w:start w:val="1"/>
      <w:numFmt w:val="lowerLetter"/>
      <w:lvlText w:val="%5"/>
      <w:lvlJc w:val="left"/>
      <w:pPr>
        <w:ind w:left="10156"/>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lvl w:ilvl="5" w:tplc="B46E79F2">
      <w:start w:val="1"/>
      <w:numFmt w:val="lowerRoman"/>
      <w:lvlText w:val="%6"/>
      <w:lvlJc w:val="left"/>
      <w:pPr>
        <w:ind w:left="10876"/>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lvl w:ilvl="6" w:tplc="CDAAA62C">
      <w:start w:val="1"/>
      <w:numFmt w:val="decimal"/>
      <w:lvlText w:val="%7"/>
      <w:lvlJc w:val="left"/>
      <w:pPr>
        <w:ind w:left="11596"/>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lvl w:ilvl="7" w:tplc="67B2833E">
      <w:start w:val="1"/>
      <w:numFmt w:val="lowerLetter"/>
      <w:lvlText w:val="%8"/>
      <w:lvlJc w:val="left"/>
      <w:pPr>
        <w:ind w:left="12316"/>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lvl w:ilvl="8" w:tplc="45D2F026">
      <w:start w:val="1"/>
      <w:numFmt w:val="lowerRoman"/>
      <w:lvlText w:val="%9"/>
      <w:lvlJc w:val="left"/>
      <w:pPr>
        <w:ind w:left="13036"/>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FF67813"/>
    <w:multiLevelType w:val="hybridMultilevel"/>
    <w:tmpl w:val="999EF2DC"/>
    <w:lvl w:ilvl="0" w:tplc="8436AC62">
      <w:start w:val="1"/>
      <w:numFmt w:val="bullet"/>
      <w:lvlText w:val="*"/>
      <w:lvlJc w:val="left"/>
      <w:pPr>
        <w:ind w:left="681"/>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1" w:tplc="AED00050">
      <w:start w:val="1"/>
      <w:numFmt w:val="bullet"/>
      <w:lvlText w:val="o"/>
      <w:lvlJc w:val="left"/>
      <w:pPr>
        <w:ind w:left="1082"/>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2" w:tplc="714CE0D8">
      <w:start w:val="1"/>
      <w:numFmt w:val="bullet"/>
      <w:lvlText w:val="▪"/>
      <w:lvlJc w:val="left"/>
      <w:pPr>
        <w:ind w:left="1802"/>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3" w:tplc="5B50A042">
      <w:start w:val="1"/>
      <w:numFmt w:val="bullet"/>
      <w:lvlText w:val="•"/>
      <w:lvlJc w:val="left"/>
      <w:pPr>
        <w:ind w:left="2522"/>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4" w:tplc="B18AA736">
      <w:start w:val="1"/>
      <w:numFmt w:val="bullet"/>
      <w:lvlText w:val="o"/>
      <w:lvlJc w:val="left"/>
      <w:pPr>
        <w:ind w:left="3242"/>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5" w:tplc="3CF4E504">
      <w:start w:val="1"/>
      <w:numFmt w:val="bullet"/>
      <w:lvlText w:val="▪"/>
      <w:lvlJc w:val="left"/>
      <w:pPr>
        <w:ind w:left="3962"/>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6" w:tplc="8A2C416E">
      <w:start w:val="1"/>
      <w:numFmt w:val="bullet"/>
      <w:lvlText w:val="•"/>
      <w:lvlJc w:val="left"/>
      <w:pPr>
        <w:ind w:left="4682"/>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7" w:tplc="9BDA95BA">
      <w:start w:val="1"/>
      <w:numFmt w:val="bullet"/>
      <w:lvlText w:val="o"/>
      <w:lvlJc w:val="left"/>
      <w:pPr>
        <w:ind w:left="5402"/>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8" w:tplc="6864526E">
      <w:start w:val="1"/>
      <w:numFmt w:val="bullet"/>
      <w:lvlText w:val="▪"/>
      <w:lvlJc w:val="left"/>
      <w:pPr>
        <w:ind w:left="6122"/>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7D58F5"/>
    <w:multiLevelType w:val="hybridMultilevel"/>
    <w:tmpl w:val="D9C27508"/>
    <w:lvl w:ilvl="0" w:tplc="2ED86920">
      <w:start w:val="1"/>
      <w:numFmt w:val="bullet"/>
      <w:lvlText w:val="-"/>
      <w:lvlJc w:val="left"/>
      <w:pPr>
        <w:ind w:left="436"/>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lvl w:ilvl="1" w:tplc="814E034E">
      <w:start w:val="1"/>
      <w:numFmt w:val="bullet"/>
      <w:lvlText w:val="o"/>
      <w:lvlJc w:val="left"/>
      <w:pPr>
        <w:ind w:left="1082"/>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lvl w:ilvl="2" w:tplc="35EE57AA">
      <w:start w:val="1"/>
      <w:numFmt w:val="bullet"/>
      <w:lvlText w:val="▪"/>
      <w:lvlJc w:val="left"/>
      <w:pPr>
        <w:ind w:left="1802"/>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lvl w:ilvl="3" w:tplc="A8BA762A">
      <w:start w:val="1"/>
      <w:numFmt w:val="bullet"/>
      <w:lvlText w:val="•"/>
      <w:lvlJc w:val="left"/>
      <w:pPr>
        <w:ind w:left="2522"/>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lvl w:ilvl="4" w:tplc="C6FE771C">
      <w:start w:val="1"/>
      <w:numFmt w:val="bullet"/>
      <w:lvlText w:val="o"/>
      <w:lvlJc w:val="left"/>
      <w:pPr>
        <w:ind w:left="3242"/>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lvl w:ilvl="5" w:tplc="FC284014">
      <w:start w:val="1"/>
      <w:numFmt w:val="bullet"/>
      <w:lvlText w:val="▪"/>
      <w:lvlJc w:val="left"/>
      <w:pPr>
        <w:ind w:left="3962"/>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lvl w:ilvl="6" w:tplc="D31ED62A">
      <w:start w:val="1"/>
      <w:numFmt w:val="bullet"/>
      <w:lvlText w:val="•"/>
      <w:lvlJc w:val="left"/>
      <w:pPr>
        <w:ind w:left="4682"/>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lvl w:ilvl="7" w:tplc="BF887E20">
      <w:start w:val="1"/>
      <w:numFmt w:val="bullet"/>
      <w:lvlText w:val="o"/>
      <w:lvlJc w:val="left"/>
      <w:pPr>
        <w:ind w:left="5402"/>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lvl w:ilvl="8" w:tplc="38BE1892">
      <w:start w:val="1"/>
      <w:numFmt w:val="bullet"/>
      <w:lvlText w:val="▪"/>
      <w:lvlJc w:val="left"/>
      <w:pPr>
        <w:ind w:left="6122"/>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6225B22"/>
    <w:multiLevelType w:val="hybridMultilevel"/>
    <w:tmpl w:val="CD609BDA"/>
    <w:lvl w:ilvl="0" w:tplc="A2A88DAC">
      <w:start w:val="1"/>
      <w:numFmt w:val="hebrew1"/>
      <w:lvlText w:val="%1)"/>
      <w:lvlJc w:val="left"/>
      <w:pPr>
        <w:ind w:left="763"/>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1" w:tplc="903AA392">
      <w:start w:val="1"/>
      <w:numFmt w:val="lowerLetter"/>
      <w:lvlText w:val="%2"/>
      <w:lvlJc w:val="left"/>
      <w:pPr>
        <w:ind w:left="108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2" w:tplc="BB96E016">
      <w:start w:val="1"/>
      <w:numFmt w:val="lowerRoman"/>
      <w:lvlText w:val="%3"/>
      <w:lvlJc w:val="left"/>
      <w:pPr>
        <w:ind w:left="180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3" w:tplc="64048170">
      <w:start w:val="1"/>
      <w:numFmt w:val="decimal"/>
      <w:lvlText w:val="%4"/>
      <w:lvlJc w:val="left"/>
      <w:pPr>
        <w:ind w:left="252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4" w:tplc="24985960">
      <w:start w:val="1"/>
      <w:numFmt w:val="lowerLetter"/>
      <w:lvlText w:val="%5"/>
      <w:lvlJc w:val="left"/>
      <w:pPr>
        <w:ind w:left="324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5" w:tplc="52FA9C34">
      <w:start w:val="1"/>
      <w:numFmt w:val="lowerRoman"/>
      <w:lvlText w:val="%6"/>
      <w:lvlJc w:val="left"/>
      <w:pPr>
        <w:ind w:left="396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6" w:tplc="E51E64A0">
      <w:start w:val="1"/>
      <w:numFmt w:val="decimal"/>
      <w:lvlText w:val="%7"/>
      <w:lvlJc w:val="left"/>
      <w:pPr>
        <w:ind w:left="468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7" w:tplc="B168723A">
      <w:start w:val="1"/>
      <w:numFmt w:val="lowerLetter"/>
      <w:lvlText w:val="%8"/>
      <w:lvlJc w:val="left"/>
      <w:pPr>
        <w:ind w:left="540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8" w:tplc="AB16D94C">
      <w:start w:val="1"/>
      <w:numFmt w:val="lowerRoman"/>
      <w:lvlText w:val="%9"/>
      <w:lvlJc w:val="left"/>
      <w:pPr>
        <w:ind w:left="612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A47575"/>
    <w:multiLevelType w:val="hybridMultilevel"/>
    <w:tmpl w:val="A91AB642"/>
    <w:lvl w:ilvl="0" w:tplc="9FACFE12">
      <w:start w:val="1"/>
      <w:numFmt w:val="decimal"/>
      <w:lvlText w:val="%1."/>
      <w:lvlJc w:val="left"/>
      <w:pPr>
        <w:ind w:left="857"/>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1" w:tplc="BF303226">
      <w:start w:val="1"/>
      <w:numFmt w:val="lowerLetter"/>
      <w:lvlText w:val="%2"/>
      <w:lvlJc w:val="left"/>
      <w:pPr>
        <w:ind w:left="1173"/>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2" w:tplc="61DEEAB2">
      <w:start w:val="1"/>
      <w:numFmt w:val="lowerRoman"/>
      <w:lvlText w:val="%3"/>
      <w:lvlJc w:val="left"/>
      <w:pPr>
        <w:ind w:left="1893"/>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3" w:tplc="5A1E8DEE">
      <w:start w:val="1"/>
      <w:numFmt w:val="decimal"/>
      <w:lvlText w:val="%4"/>
      <w:lvlJc w:val="left"/>
      <w:pPr>
        <w:ind w:left="2613"/>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4" w:tplc="6166FE4A">
      <w:start w:val="1"/>
      <w:numFmt w:val="lowerLetter"/>
      <w:lvlText w:val="%5"/>
      <w:lvlJc w:val="left"/>
      <w:pPr>
        <w:ind w:left="3333"/>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5" w:tplc="172E8FCA">
      <w:start w:val="1"/>
      <w:numFmt w:val="lowerRoman"/>
      <w:lvlText w:val="%6"/>
      <w:lvlJc w:val="left"/>
      <w:pPr>
        <w:ind w:left="4053"/>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6" w:tplc="D506E682">
      <w:start w:val="1"/>
      <w:numFmt w:val="decimal"/>
      <w:lvlText w:val="%7"/>
      <w:lvlJc w:val="left"/>
      <w:pPr>
        <w:ind w:left="4773"/>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7" w:tplc="9A0405FA">
      <w:start w:val="1"/>
      <w:numFmt w:val="lowerLetter"/>
      <w:lvlText w:val="%8"/>
      <w:lvlJc w:val="left"/>
      <w:pPr>
        <w:ind w:left="5493"/>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8" w:tplc="8536D306">
      <w:start w:val="1"/>
      <w:numFmt w:val="lowerRoman"/>
      <w:lvlText w:val="%9"/>
      <w:lvlJc w:val="left"/>
      <w:pPr>
        <w:ind w:left="6213"/>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F848D0"/>
    <w:multiLevelType w:val="hybridMultilevel"/>
    <w:tmpl w:val="209C6904"/>
    <w:lvl w:ilvl="0" w:tplc="4C9EDFD8">
      <w:start w:val="1"/>
      <w:numFmt w:val="bullet"/>
      <w:lvlText w:val="–"/>
      <w:lvlJc w:val="left"/>
      <w:pPr>
        <w:ind w:left="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EFE2791C">
      <w:start w:val="1"/>
      <w:numFmt w:val="bullet"/>
      <w:lvlText w:val="o"/>
      <w:lvlJc w:val="left"/>
      <w:pPr>
        <w:ind w:left="151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87D0B6E4">
      <w:start w:val="1"/>
      <w:numFmt w:val="bullet"/>
      <w:lvlText w:val="▪"/>
      <w:lvlJc w:val="left"/>
      <w:pPr>
        <w:ind w:left="223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EA36CDC0">
      <w:start w:val="1"/>
      <w:numFmt w:val="bullet"/>
      <w:lvlText w:val="•"/>
      <w:lvlJc w:val="left"/>
      <w:pPr>
        <w:ind w:left="295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F4309AC0">
      <w:start w:val="1"/>
      <w:numFmt w:val="bullet"/>
      <w:lvlText w:val="o"/>
      <w:lvlJc w:val="left"/>
      <w:pPr>
        <w:ind w:left="367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58C26FA2">
      <w:start w:val="1"/>
      <w:numFmt w:val="bullet"/>
      <w:lvlText w:val="▪"/>
      <w:lvlJc w:val="left"/>
      <w:pPr>
        <w:ind w:left="439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F8F2E9EA">
      <w:start w:val="1"/>
      <w:numFmt w:val="bullet"/>
      <w:lvlText w:val="•"/>
      <w:lvlJc w:val="left"/>
      <w:pPr>
        <w:ind w:left="511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65F00A52">
      <w:start w:val="1"/>
      <w:numFmt w:val="bullet"/>
      <w:lvlText w:val="o"/>
      <w:lvlJc w:val="left"/>
      <w:pPr>
        <w:ind w:left="583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448AC816">
      <w:start w:val="1"/>
      <w:numFmt w:val="bullet"/>
      <w:lvlText w:val="▪"/>
      <w:lvlJc w:val="left"/>
      <w:pPr>
        <w:ind w:left="655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424F4E"/>
    <w:multiLevelType w:val="hybridMultilevel"/>
    <w:tmpl w:val="34A2BC48"/>
    <w:lvl w:ilvl="0" w:tplc="9E189F30">
      <w:start w:val="1"/>
      <w:numFmt w:val="decimal"/>
      <w:lvlText w:val="%1."/>
      <w:lvlJc w:val="left"/>
      <w:pPr>
        <w:ind w:left="858"/>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1" w:tplc="A0FEA196">
      <w:start w:val="1"/>
      <w:numFmt w:val="lowerLetter"/>
      <w:lvlText w:val="%2"/>
      <w:lvlJc w:val="left"/>
      <w:pPr>
        <w:ind w:left="2088"/>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2" w:tplc="A9780A5C">
      <w:start w:val="1"/>
      <w:numFmt w:val="lowerRoman"/>
      <w:lvlText w:val="%3"/>
      <w:lvlJc w:val="left"/>
      <w:pPr>
        <w:ind w:left="2808"/>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3" w:tplc="B5040882">
      <w:start w:val="1"/>
      <w:numFmt w:val="decimal"/>
      <w:lvlText w:val="%4"/>
      <w:lvlJc w:val="left"/>
      <w:pPr>
        <w:ind w:left="3528"/>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4" w:tplc="E0C0D49A">
      <w:start w:val="1"/>
      <w:numFmt w:val="lowerLetter"/>
      <w:lvlText w:val="%5"/>
      <w:lvlJc w:val="left"/>
      <w:pPr>
        <w:ind w:left="4248"/>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5" w:tplc="98A21124">
      <w:start w:val="1"/>
      <w:numFmt w:val="lowerRoman"/>
      <w:lvlText w:val="%6"/>
      <w:lvlJc w:val="left"/>
      <w:pPr>
        <w:ind w:left="4968"/>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6" w:tplc="D86C20AC">
      <w:start w:val="1"/>
      <w:numFmt w:val="decimal"/>
      <w:lvlText w:val="%7"/>
      <w:lvlJc w:val="left"/>
      <w:pPr>
        <w:ind w:left="5688"/>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7" w:tplc="B00E87D2">
      <w:start w:val="1"/>
      <w:numFmt w:val="lowerLetter"/>
      <w:lvlText w:val="%8"/>
      <w:lvlJc w:val="left"/>
      <w:pPr>
        <w:ind w:left="6408"/>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8" w:tplc="F6A6D6B2">
      <w:start w:val="1"/>
      <w:numFmt w:val="lowerRoman"/>
      <w:lvlText w:val="%9"/>
      <w:lvlJc w:val="left"/>
      <w:pPr>
        <w:ind w:left="7128"/>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807FF5"/>
    <w:multiLevelType w:val="hybridMultilevel"/>
    <w:tmpl w:val="80EA234C"/>
    <w:lvl w:ilvl="0" w:tplc="65F608C0">
      <w:start w:val="1"/>
      <w:numFmt w:val="bullet"/>
      <w:lvlText w:val="-"/>
      <w:lvlJc w:val="left"/>
      <w:pPr>
        <w:ind w:left="1"/>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1" w:tplc="09CAFEA4">
      <w:start w:val="1"/>
      <w:numFmt w:val="bullet"/>
      <w:lvlText w:val="o"/>
      <w:lvlJc w:val="left"/>
      <w:pPr>
        <w:ind w:left="1196"/>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2" w:tplc="8EBE7D90">
      <w:start w:val="1"/>
      <w:numFmt w:val="bullet"/>
      <w:lvlText w:val="▪"/>
      <w:lvlJc w:val="left"/>
      <w:pPr>
        <w:ind w:left="1916"/>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3" w:tplc="9D5A1338">
      <w:start w:val="1"/>
      <w:numFmt w:val="bullet"/>
      <w:lvlText w:val="•"/>
      <w:lvlJc w:val="left"/>
      <w:pPr>
        <w:ind w:left="2636"/>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4" w:tplc="9684EF36">
      <w:start w:val="1"/>
      <w:numFmt w:val="bullet"/>
      <w:lvlText w:val="o"/>
      <w:lvlJc w:val="left"/>
      <w:pPr>
        <w:ind w:left="3356"/>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5" w:tplc="B18CD8C6">
      <w:start w:val="1"/>
      <w:numFmt w:val="bullet"/>
      <w:lvlText w:val="▪"/>
      <w:lvlJc w:val="left"/>
      <w:pPr>
        <w:ind w:left="4076"/>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6" w:tplc="DC02CC5E">
      <w:start w:val="1"/>
      <w:numFmt w:val="bullet"/>
      <w:lvlText w:val="•"/>
      <w:lvlJc w:val="left"/>
      <w:pPr>
        <w:ind w:left="4796"/>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7" w:tplc="C826E55A">
      <w:start w:val="1"/>
      <w:numFmt w:val="bullet"/>
      <w:lvlText w:val="o"/>
      <w:lvlJc w:val="left"/>
      <w:pPr>
        <w:ind w:left="5516"/>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8" w:tplc="5E66E026">
      <w:start w:val="1"/>
      <w:numFmt w:val="bullet"/>
      <w:lvlText w:val="▪"/>
      <w:lvlJc w:val="left"/>
      <w:pPr>
        <w:ind w:left="6236"/>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20D3186"/>
    <w:multiLevelType w:val="hybridMultilevel"/>
    <w:tmpl w:val="5840F88E"/>
    <w:lvl w:ilvl="0" w:tplc="18DADB92">
      <w:start w:val="1"/>
      <w:numFmt w:val="decimal"/>
      <w:lvlText w:val="%1."/>
      <w:lvlJc w:val="left"/>
      <w:pPr>
        <w:ind w:left="359"/>
      </w:pPr>
      <w:rPr>
        <w:rFonts w:ascii="Narkisim" w:eastAsia="Narkisim" w:hAnsi="Narkisim" w:cs="Narkisim"/>
        <w:b w:val="0"/>
        <w:i w:val="0"/>
        <w:strike w:val="0"/>
        <w:dstrike w:val="0"/>
        <w:color w:val="FFFFFF"/>
        <w:sz w:val="28"/>
        <w:szCs w:val="28"/>
        <w:u w:val="none" w:color="000000"/>
        <w:bdr w:val="none" w:sz="0" w:space="0" w:color="auto"/>
        <w:shd w:val="clear" w:color="auto" w:fill="auto"/>
        <w:vertAlign w:val="baseline"/>
      </w:rPr>
    </w:lvl>
    <w:lvl w:ilvl="1" w:tplc="EA2C4068">
      <w:start w:val="1"/>
      <w:numFmt w:val="hebrew1"/>
      <w:lvlText w:val="%2."/>
      <w:lvlJc w:val="left"/>
      <w:pPr>
        <w:ind w:left="684"/>
      </w:pPr>
      <w:rPr>
        <w:rFonts w:ascii="Narkisim" w:eastAsia="Narkisim" w:hAnsi="Narkisim" w:cs="Narkisim"/>
        <w:b w:val="0"/>
        <w:i w:val="0"/>
        <w:strike w:val="0"/>
        <w:dstrike w:val="0"/>
        <w:color w:val="FFFFFF"/>
        <w:sz w:val="28"/>
        <w:szCs w:val="28"/>
        <w:u w:val="none" w:color="000000"/>
        <w:bdr w:val="none" w:sz="0" w:space="0" w:color="auto"/>
        <w:shd w:val="clear" w:color="auto" w:fill="auto"/>
        <w:vertAlign w:val="baseline"/>
      </w:rPr>
    </w:lvl>
    <w:lvl w:ilvl="2" w:tplc="44FE55F4">
      <w:start w:val="1"/>
      <w:numFmt w:val="lowerRoman"/>
      <w:lvlText w:val="%3"/>
      <w:lvlJc w:val="left"/>
      <w:pPr>
        <w:ind w:left="2311"/>
      </w:pPr>
      <w:rPr>
        <w:rFonts w:ascii="Narkisim" w:eastAsia="Narkisim" w:hAnsi="Narkisim" w:cs="Narkisim"/>
        <w:b w:val="0"/>
        <w:i w:val="0"/>
        <w:strike w:val="0"/>
        <w:dstrike w:val="0"/>
        <w:color w:val="FFFFFF"/>
        <w:sz w:val="28"/>
        <w:szCs w:val="28"/>
        <w:u w:val="none" w:color="000000"/>
        <w:bdr w:val="none" w:sz="0" w:space="0" w:color="auto"/>
        <w:shd w:val="clear" w:color="auto" w:fill="auto"/>
        <w:vertAlign w:val="baseline"/>
      </w:rPr>
    </w:lvl>
    <w:lvl w:ilvl="3" w:tplc="D02A6E4A">
      <w:start w:val="1"/>
      <w:numFmt w:val="decimal"/>
      <w:lvlText w:val="%4"/>
      <w:lvlJc w:val="left"/>
      <w:pPr>
        <w:ind w:left="3031"/>
      </w:pPr>
      <w:rPr>
        <w:rFonts w:ascii="Narkisim" w:eastAsia="Narkisim" w:hAnsi="Narkisim" w:cs="Narkisim"/>
        <w:b w:val="0"/>
        <w:i w:val="0"/>
        <w:strike w:val="0"/>
        <w:dstrike w:val="0"/>
        <w:color w:val="FFFFFF"/>
        <w:sz w:val="28"/>
        <w:szCs w:val="28"/>
        <w:u w:val="none" w:color="000000"/>
        <w:bdr w:val="none" w:sz="0" w:space="0" w:color="auto"/>
        <w:shd w:val="clear" w:color="auto" w:fill="auto"/>
        <w:vertAlign w:val="baseline"/>
      </w:rPr>
    </w:lvl>
    <w:lvl w:ilvl="4" w:tplc="8D9863FA">
      <w:start w:val="1"/>
      <w:numFmt w:val="lowerLetter"/>
      <w:lvlText w:val="%5"/>
      <w:lvlJc w:val="left"/>
      <w:pPr>
        <w:ind w:left="3751"/>
      </w:pPr>
      <w:rPr>
        <w:rFonts w:ascii="Narkisim" w:eastAsia="Narkisim" w:hAnsi="Narkisim" w:cs="Narkisim"/>
        <w:b w:val="0"/>
        <w:i w:val="0"/>
        <w:strike w:val="0"/>
        <w:dstrike w:val="0"/>
        <w:color w:val="FFFFFF"/>
        <w:sz w:val="28"/>
        <w:szCs w:val="28"/>
        <w:u w:val="none" w:color="000000"/>
        <w:bdr w:val="none" w:sz="0" w:space="0" w:color="auto"/>
        <w:shd w:val="clear" w:color="auto" w:fill="auto"/>
        <w:vertAlign w:val="baseline"/>
      </w:rPr>
    </w:lvl>
    <w:lvl w:ilvl="5" w:tplc="E3A02110">
      <w:start w:val="1"/>
      <w:numFmt w:val="lowerRoman"/>
      <w:lvlText w:val="%6"/>
      <w:lvlJc w:val="left"/>
      <w:pPr>
        <w:ind w:left="4471"/>
      </w:pPr>
      <w:rPr>
        <w:rFonts w:ascii="Narkisim" w:eastAsia="Narkisim" w:hAnsi="Narkisim" w:cs="Narkisim"/>
        <w:b w:val="0"/>
        <w:i w:val="0"/>
        <w:strike w:val="0"/>
        <w:dstrike w:val="0"/>
        <w:color w:val="FFFFFF"/>
        <w:sz w:val="28"/>
        <w:szCs w:val="28"/>
        <w:u w:val="none" w:color="000000"/>
        <w:bdr w:val="none" w:sz="0" w:space="0" w:color="auto"/>
        <w:shd w:val="clear" w:color="auto" w:fill="auto"/>
        <w:vertAlign w:val="baseline"/>
      </w:rPr>
    </w:lvl>
    <w:lvl w:ilvl="6" w:tplc="B43E2F82">
      <w:start w:val="1"/>
      <w:numFmt w:val="decimal"/>
      <w:lvlText w:val="%7"/>
      <w:lvlJc w:val="left"/>
      <w:pPr>
        <w:ind w:left="5191"/>
      </w:pPr>
      <w:rPr>
        <w:rFonts w:ascii="Narkisim" w:eastAsia="Narkisim" w:hAnsi="Narkisim" w:cs="Narkisim"/>
        <w:b w:val="0"/>
        <w:i w:val="0"/>
        <w:strike w:val="0"/>
        <w:dstrike w:val="0"/>
        <w:color w:val="FFFFFF"/>
        <w:sz w:val="28"/>
        <w:szCs w:val="28"/>
        <w:u w:val="none" w:color="000000"/>
        <w:bdr w:val="none" w:sz="0" w:space="0" w:color="auto"/>
        <w:shd w:val="clear" w:color="auto" w:fill="auto"/>
        <w:vertAlign w:val="baseline"/>
      </w:rPr>
    </w:lvl>
    <w:lvl w:ilvl="7" w:tplc="E2C2A6B6">
      <w:start w:val="1"/>
      <w:numFmt w:val="lowerLetter"/>
      <w:lvlText w:val="%8"/>
      <w:lvlJc w:val="left"/>
      <w:pPr>
        <w:ind w:left="5911"/>
      </w:pPr>
      <w:rPr>
        <w:rFonts w:ascii="Narkisim" w:eastAsia="Narkisim" w:hAnsi="Narkisim" w:cs="Narkisim"/>
        <w:b w:val="0"/>
        <w:i w:val="0"/>
        <w:strike w:val="0"/>
        <w:dstrike w:val="0"/>
        <w:color w:val="FFFFFF"/>
        <w:sz w:val="28"/>
        <w:szCs w:val="28"/>
        <w:u w:val="none" w:color="000000"/>
        <w:bdr w:val="none" w:sz="0" w:space="0" w:color="auto"/>
        <w:shd w:val="clear" w:color="auto" w:fill="auto"/>
        <w:vertAlign w:val="baseline"/>
      </w:rPr>
    </w:lvl>
    <w:lvl w:ilvl="8" w:tplc="1CF2DD60">
      <w:start w:val="1"/>
      <w:numFmt w:val="lowerRoman"/>
      <w:lvlText w:val="%9"/>
      <w:lvlJc w:val="left"/>
      <w:pPr>
        <w:ind w:left="6631"/>
      </w:pPr>
      <w:rPr>
        <w:rFonts w:ascii="Narkisim" w:eastAsia="Narkisim" w:hAnsi="Narkisim" w:cs="Narkisim"/>
        <w:b w:val="0"/>
        <w:i w:val="0"/>
        <w:strike w:val="0"/>
        <w:dstrike w:val="0"/>
        <w:color w:val="FFFFFF"/>
        <w:sz w:val="28"/>
        <w:szCs w:val="28"/>
        <w:u w:val="none" w:color="000000"/>
        <w:bdr w:val="none" w:sz="0" w:space="0" w:color="auto"/>
        <w:shd w:val="clear" w:color="auto" w:fill="auto"/>
        <w:vertAlign w:val="baseline"/>
      </w:rPr>
    </w:lvl>
  </w:abstractNum>
  <w:abstractNum w:abstractNumId="11" w15:restartNumberingAfterBreak="0">
    <w:nsid w:val="45872025"/>
    <w:multiLevelType w:val="hybridMultilevel"/>
    <w:tmpl w:val="ECDA3090"/>
    <w:lvl w:ilvl="0" w:tplc="562640EC">
      <w:start w:val="1"/>
      <w:numFmt w:val="decimal"/>
      <w:lvlText w:val="%1."/>
      <w:lvlJc w:val="left"/>
      <w:pPr>
        <w:ind w:left="86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1" w:tplc="318EA1F8">
      <w:start w:val="1"/>
      <w:numFmt w:val="lowerLetter"/>
      <w:lvlText w:val="%2"/>
      <w:lvlJc w:val="left"/>
      <w:pPr>
        <w:ind w:left="1082"/>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2" w:tplc="1F24EC58">
      <w:start w:val="1"/>
      <w:numFmt w:val="lowerRoman"/>
      <w:lvlText w:val="%3"/>
      <w:lvlJc w:val="left"/>
      <w:pPr>
        <w:ind w:left="1802"/>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3" w:tplc="7BA6119A">
      <w:start w:val="1"/>
      <w:numFmt w:val="decimal"/>
      <w:lvlText w:val="%4"/>
      <w:lvlJc w:val="left"/>
      <w:pPr>
        <w:ind w:left="2522"/>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4" w:tplc="94B6B822">
      <w:start w:val="1"/>
      <w:numFmt w:val="lowerLetter"/>
      <w:lvlText w:val="%5"/>
      <w:lvlJc w:val="left"/>
      <w:pPr>
        <w:ind w:left="3242"/>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5" w:tplc="81703CC0">
      <w:start w:val="1"/>
      <w:numFmt w:val="lowerRoman"/>
      <w:lvlText w:val="%6"/>
      <w:lvlJc w:val="left"/>
      <w:pPr>
        <w:ind w:left="3962"/>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6" w:tplc="1D665D5A">
      <w:start w:val="1"/>
      <w:numFmt w:val="decimal"/>
      <w:lvlText w:val="%7"/>
      <w:lvlJc w:val="left"/>
      <w:pPr>
        <w:ind w:left="4682"/>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7" w:tplc="9C36657A">
      <w:start w:val="1"/>
      <w:numFmt w:val="lowerLetter"/>
      <w:lvlText w:val="%8"/>
      <w:lvlJc w:val="left"/>
      <w:pPr>
        <w:ind w:left="5402"/>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8" w:tplc="88582AD2">
      <w:start w:val="1"/>
      <w:numFmt w:val="lowerRoman"/>
      <w:lvlText w:val="%9"/>
      <w:lvlJc w:val="left"/>
      <w:pPr>
        <w:ind w:left="6122"/>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22C1A73"/>
    <w:multiLevelType w:val="hybridMultilevel"/>
    <w:tmpl w:val="C540E154"/>
    <w:lvl w:ilvl="0" w:tplc="151C4F58">
      <w:start w:val="1"/>
      <w:numFmt w:val="bullet"/>
      <w:lvlText w:val="-"/>
      <w:lvlJc w:val="left"/>
      <w:pPr>
        <w:ind w:left="636"/>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1" w:tplc="53C62322">
      <w:start w:val="1"/>
      <w:numFmt w:val="bullet"/>
      <w:lvlText w:val="o"/>
      <w:lvlJc w:val="left"/>
      <w:pPr>
        <w:ind w:left="108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2" w:tplc="53D8E5B0">
      <w:start w:val="1"/>
      <w:numFmt w:val="bullet"/>
      <w:lvlText w:val="▪"/>
      <w:lvlJc w:val="left"/>
      <w:pPr>
        <w:ind w:left="180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3" w:tplc="0C58D268">
      <w:start w:val="1"/>
      <w:numFmt w:val="bullet"/>
      <w:lvlText w:val="•"/>
      <w:lvlJc w:val="left"/>
      <w:pPr>
        <w:ind w:left="252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4" w:tplc="8E0C004A">
      <w:start w:val="1"/>
      <w:numFmt w:val="bullet"/>
      <w:lvlText w:val="o"/>
      <w:lvlJc w:val="left"/>
      <w:pPr>
        <w:ind w:left="324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5" w:tplc="8F96E79E">
      <w:start w:val="1"/>
      <w:numFmt w:val="bullet"/>
      <w:lvlText w:val="▪"/>
      <w:lvlJc w:val="left"/>
      <w:pPr>
        <w:ind w:left="396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6" w:tplc="5C3AB244">
      <w:start w:val="1"/>
      <w:numFmt w:val="bullet"/>
      <w:lvlText w:val="•"/>
      <w:lvlJc w:val="left"/>
      <w:pPr>
        <w:ind w:left="468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7" w:tplc="4F920E1A">
      <w:start w:val="1"/>
      <w:numFmt w:val="bullet"/>
      <w:lvlText w:val="o"/>
      <w:lvlJc w:val="left"/>
      <w:pPr>
        <w:ind w:left="540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8" w:tplc="5CB60B66">
      <w:start w:val="1"/>
      <w:numFmt w:val="bullet"/>
      <w:lvlText w:val="▪"/>
      <w:lvlJc w:val="left"/>
      <w:pPr>
        <w:ind w:left="612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37501ED"/>
    <w:multiLevelType w:val="hybridMultilevel"/>
    <w:tmpl w:val="10A8395E"/>
    <w:lvl w:ilvl="0" w:tplc="23549DD6">
      <w:start w:val="1"/>
      <w:numFmt w:val="bullet"/>
      <w:lvlText w:val="-"/>
      <w:lvlJc w:val="left"/>
      <w:pPr>
        <w:ind w:left="862"/>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1" w:tplc="93BE747E">
      <w:start w:val="1"/>
      <w:numFmt w:val="bullet"/>
      <w:lvlText w:val="o"/>
      <w:lvlJc w:val="left"/>
      <w:pPr>
        <w:ind w:left="1118"/>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2" w:tplc="73D42FF2">
      <w:start w:val="1"/>
      <w:numFmt w:val="bullet"/>
      <w:lvlText w:val="▪"/>
      <w:lvlJc w:val="left"/>
      <w:pPr>
        <w:ind w:left="1838"/>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3" w:tplc="DE9CCB78">
      <w:start w:val="1"/>
      <w:numFmt w:val="bullet"/>
      <w:lvlText w:val="•"/>
      <w:lvlJc w:val="left"/>
      <w:pPr>
        <w:ind w:left="2558"/>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4" w:tplc="58DA19C4">
      <w:start w:val="1"/>
      <w:numFmt w:val="bullet"/>
      <w:lvlText w:val="o"/>
      <w:lvlJc w:val="left"/>
      <w:pPr>
        <w:ind w:left="3278"/>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5" w:tplc="B91CE952">
      <w:start w:val="1"/>
      <w:numFmt w:val="bullet"/>
      <w:lvlText w:val="▪"/>
      <w:lvlJc w:val="left"/>
      <w:pPr>
        <w:ind w:left="3998"/>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6" w:tplc="B5F4CBB8">
      <w:start w:val="1"/>
      <w:numFmt w:val="bullet"/>
      <w:lvlText w:val="•"/>
      <w:lvlJc w:val="left"/>
      <w:pPr>
        <w:ind w:left="4718"/>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7" w:tplc="EBE43168">
      <w:start w:val="1"/>
      <w:numFmt w:val="bullet"/>
      <w:lvlText w:val="o"/>
      <w:lvlJc w:val="left"/>
      <w:pPr>
        <w:ind w:left="5438"/>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8" w:tplc="E7AA0E9E">
      <w:start w:val="1"/>
      <w:numFmt w:val="bullet"/>
      <w:lvlText w:val="▪"/>
      <w:lvlJc w:val="left"/>
      <w:pPr>
        <w:ind w:left="6158"/>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4CA0D2A"/>
    <w:multiLevelType w:val="hybridMultilevel"/>
    <w:tmpl w:val="91225F72"/>
    <w:lvl w:ilvl="0" w:tplc="F6DAD438">
      <w:start w:val="1"/>
      <w:numFmt w:val="bullet"/>
      <w:lvlText w:val="-"/>
      <w:lvlJc w:val="left"/>
      <w:pPr>
        <w:ind w:left="505"/>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1" w:tplc="2A5EB7E2">
      <w:start w:val="1"/>
      <w:numFmt w:val="bullet"/>
      <w:lvlText w:val="o"/>
      <w:lvlJc w:val="left"/>
      <w:pPr>
        <w:ind w:left="108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2" w:tplc="09F663C4">
      <w:start w:val="1"/>
      <w:numFmt w:val="bullet"/>
      <w:lvlText w:val="▪"/>
      <w:lvlJc w:val="left"/>
      <w:pPr>
        <w:ind w:left="180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3" w:tplc="DC6A4962">
      <w:start w:val="1"/>
      <w:numFmt w:val="bullet"/>
      <w:lvlText w:val="•"/>
      <w:lvlJc w:val="left"/>
      <w:pPr>
        <w:ind w:left="252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4" w:tplc="A126B784">
      <w:start w:val="1"/>
      <w:numFmt w:val="bullet"/>
      <w:lvlText w:val="o"/>
      <w:lvlJc w:val="left"/>
      <w:pPr>
        <w:ind w:left="324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5" w:tplc="B5E4A3F0">
      <w:start w:val="1"/>
      <w:numFmt w:val="bullet"/>
      <w:lvlText w:val="▪"/>
      <w:lvlJc w:val="left"/>
      <w:pPr>
        <w:ind w:left="396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6" w:tplc="E00002CC">
      <w:start w:val="1"/>
      <w:numFmt w:val="bullet"/>
      <w:lvlText w:val="•"/>
      <w:lvlJc w:val="left"/>
      <w:pPr>
        <w:ind w:left="468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7" w:tplc="84A676A0">
      <w:start w:val="1"/>
      <w:numFmt w:val="bullet"/>
      <w:lvlText w:val="o"/>
      <w:lvlJc w:val="left"/>
      <w:pPr>
        <w:ind w:left="540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8" w:tplc="67D02EE0">
      <w:start w:val="1"/>
      <w:numFmt w:val="bullet"/>
      <w:lvlText w:val="▪"/>
      <w:lvlJc w:val="left"/>
      <w:pPr>
        <w:ind w:left="612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50740EA"/>
    <w:multiLevelType w:val="hybridMultilevel"/>
    <w:tmpl w:val="3EA0E894"/>
    <w:lvl w:ilvl="0" w:tplc="FDFE8D64">
      <w:start w:val="1"/>
      <w:numFmt w:val="bullet"/>
      <w:lvlText w:val="-"/>
      <w:lvlJc w:val="left"/>
      <w:pPr>
        <w:ind w:left="687"/>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1" w:tplc="B5202894">
      <w:start w:val="1"/>
      <w:numFmt w:val="bullet"/>
      <w:lvlText w:val="o"/>
      <w:lvlJc w:val="left"/>
      <w:pPr>
        <w:ind w:left="108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2" w:tplc="12D289C0">
      <w:start w:val="1"/>
      <w:numFmt w:val="bullet"/>
      <w:lvlText w:val="▪"/>
      <w:lvlJc w:val="left"/>
      <w:pPr>
        <w:ind w:left="180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3" w:tplc="1E702754">
      <w:start w:val="1"/>
      <w:numFmt w:val="bullet"/>
      <w:lvlText w:val="•"/>
      <w:lvlJc w:val="left"/>
      <w:pPr>
        <w:ind w:left="252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4" w:tplc="17B24E30">
      <w:start w:val="1"/>
      <w:numFmt w:val="bullet"/>
      <w:lvlText w:val="o"/>
      <w:lvlJc w:val="left"/>
      <w:pPr>
        <w:ind w:left="324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5" w:tplc="0E9A696A">
      <w:start w:val="1"/>
      <w:numFmt w:val="bullet"/>
      <w:lvlText w:val="▪"/>
      <w:lvlJc w:val="left"/>
      <w:pPr>
        <w:ind w:left="396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6" w:tplc="88627AC2">
      <w:start w:val="1"/>
      <w:numFmt w:val="bullet"/>
      <w:lvlText w:val="•"/>
      <w:lvlJc w:val="left"/>
      <w:pPr>
        <w:ind w:left="468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7" w:tplc="02000AAC">
      <w:start w:val="1"/>
      <w:numFmt w:val="bullet"/>
      <w:lvlText w:val="o"/>
      <w:lvlJc w:val="left"/>
      <w:pPr>
        <w:ind w:left="540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8" w:tplc="B4C2298C">
      <w:start w:val="1"/>
      <w:numFmt w:val="bullet"/>
      <w:lvlText w:val="▪"/>
      <w:lvlJc w:val="left"/>
      <w:pPr>
        <w:ind w:left="6124"/>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5DF6179"/>
    <w:multiLevelType w:val="hybridMultilevel"/>
    <w:tmpl w:val="6F581A80"/>
    <w:lvl w:ilvl="0" w:tplc="E88C04B2">
      <w:start w:val="1"/>
      <w:numFmt w:val="bullet"/>
      <w:lvlText w:val="o"/>
      <w:lvlJc w:val="left"/>
      <w:pPr>
        <w:ind w:left="506"/>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1" w:tplc="A2308F58">
      <w:start w:val="1"/>
      <w:numFmt w:val="bullet"/>
      <w:lvlText w:val="o"/>
      <w:lvlJc w:val="left"/>
      <w:pPr>
        <w:ind w:left="2160"/>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2" w:tplc="9A902920">
      <w:start w:val="1"/>
      <w:numFmt w:val="bullet"/>
      <w:lvlText w:val="▪"/>
      <w:lvlJc w:val="left"/>
      <w:pPr>
        <w:ind w:left="2880"/>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3" w:tplc="FBB604AA">
      <w:start w:val="1"/>
      <w:numFmt w:val="bullet"/>
      <w:lvlText w:val="•"/>
      <w:lvlJc w:val="left"/>
      <w:pPr>
        <w:ind w:left="3600"/>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4" w:tplc="468E31AC">
      <w:start w:val="1"/>
      <w:numFmt w:val="bullet"/>
      <w:lvlText w:val="o"/>
      <w:lvlJc w:val="left"/>
      <w:pPr>
        <w:ind w:left="4320"/>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5" w:tplc="E7C067F8">
      <w:start w:val="1"/>
      <w:numFmt w:val="bullet"/>
      <w:lvlText w:val="▪"/>
      <w:lvlJc w:val="left"/>
      <w:pPr>
        <w:ind w:left="5040"/>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6" w:tplc="F2BA5BAC">
      <w:start w:val="1"/>
      <w:numFmt w:val="bullet"/>
      <w:lvlText w:val="•"/>
      <w:lvlJc w:val="left"/>
      <w:pPr>
        <w:ind w:left="5760"/>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7" w:tplc="327AD20C">
      <w:start w:val="1"/>
      <w:numFmt w:val="bullet"/>
      <w:lvlText w:val="o"/>
      <w:lvlJc w:val="left"/>
      <w:pPr>
        <w:ind w:left="6480"/>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8" w:tplc="CCB4AB60">
      <w:start w:val="1"/>
      <w:numFmt w:val="bullet"/>
      <w:lvlText w:val="▪"/>
      <w:lvlJc w:val="left"/>
      <w:pPr>
        <w:ind w:left="7200"/>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abstractNum>
  <w:abstractNum w:abstractNumId="17" w15:restartNumberingAfterBreak="0">
    <w:nsid w:val="6EE52768"/>
    <w:multiLevelType w:val="hybridMultilevel"/>
    <w:tmpl w:val="E99243B8"/>
    <w:lvl w:ilvl="0" w:tplc="788AA820">
      <w:start w:val="1"/>
      <w:numFmt w:val="hebrew1"/>
      <w:lvlText w:val="%1)"/>
      <w:lvlJc w:val="left"/>
      <w:pPr>
        <w:ind w:left="762"/>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1" w:tplc="4A0E8954">
      <w:start w:val="1"/>
      <w:numFmt w:val="lowerLetter"/>
      <w:lvlText w:val="%2"/>
      <w:lvlJc w:val="left"/>
      <w:pPr>
        <w:ind w:left="108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2" w:tplc="075823BA">
      <w:start w:val="1"/>
      <w:numFmt w:val="lowerRoman"/>
      <w:lvlText w:val="%3"/>
      <w:lvlJc w:val="left"/>
      <w:pPr>
        <w:ind w:left="180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3" w:tplc="158ABE62">
      <w:start w:val="1"/>
      <w:numFmt w:val="decimal"/>
      <w:lvlText w:val="%4"/>
      <w:lvlJc w:val="left"/>
      <w:pPr>
        <w:ind w:left="252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4" w:tplc="49360A9C">
      <w:start w:val="1"/>
      <w:numFmt w:val="lowerLetter"/>
      <w:lvlText w:val="%5"/>
      <w:lvlJc w:val="left"/>
      <w:pPr>
        <w:ind w:left="324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5" w:tplc="7F2AE828">
      <w:start w:val="1"/>
      <w:numFmt w:val="lowerRoman"/>
      <w:lvlText w:val="%6"/>
      <w:lvlJc w:val="left"/>
      <w:pPr>
        <w:ind w:left="396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6" w:tplc="F8E612C2">
      <w:start w:val="1"/>
      <w:numFmt w:val="decimal"/>
      <w:lvlText w:val="%7"/>
      <w:lvlJc w:val="left"/>
      <w:pPr>
        <w:ind w:left="468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7" w:tplc="0810AF0A">
      <w:start w:val="1"/>
      <w:numFmt w:val="lowerLetter"/>
      <w:lvlText w:val="%8"/>
      <w:lvlJc w:val="left"/>
      <w:pPr>
        <w:ind w:left="540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8" w:tplc="93D03FF0">
      <w:start w:val="1"/>
      <w:numFmt w:val="lowerRoman"/>
      <w:lvlText w:val="%9"/>
      <w:lvlJc w:val="left"/>
      <w:pPr>
        <w:ind w:left="612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56E4D20"/>
    <w:multiLevelType w:val="hybridMultilevel"/>
    <w:tmpl w:val="06D8F42A"/>
    <w:lvl w:ilvl="0" w:tplc="91D628F6">
      <w:start w:val="1"/>
      <w:numFmt w:val="hebrew1"/>
      <w:lvlText w:val="%1)"/>
      <w:lvlJc w:val="left"/>
      <w:pPr>
        <w:ind w:left="765"/>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1" w:tplc="AE52F518">
      <w:start w:val="1"/>
      <w:numFmt w:val="lowerLetter"/>
      <w:lvlText w:val="%2"/>
      <w:lvlJc w:val="left"/>
      <w:pPr>
        <w:ind w:left="108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2" w:tplc="5540EC6C">
      <w:start w:val="1"/>
      <w:numFmt w:val="lowerRoman"/>
      <w:lvlText w:val="%3"/>
      <w:lvlJc w:val="left"/>
      <w:pPr>
        <w:ind w:left="180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3" w:tplc="7346B30E">
      <w:start w:val="1"/>
      <w:numFmt w:val="decimal"/>
      <w:lvlText w:val="%4"/>
      <w:lvlJc w:val="left"/>
      <w:pPr>
        <w:ind w:left="252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4" w:tplc="8E08613C">
      <w:start w:val="1"/>
      <w:numFmt w:val="lowerLetter"/>
      <w:lvlText w:val="%5"/>
      <w:lvlJc w:val="left"/>
      <w:pPr>
        <w:ind w:left="324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5" w:tplc="C654077A">
      <w:start w:val="1"/>
      <w:numFmt w:val="lowerRoman"/>
      <w:lvlText w:val="%6"/>
      <w:lvlJc w:val="left"/>
      <w:pPr>
        <w:ind w:left="396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6" w:tplc="56240300">
      <w:start w:val="1"/>
      <w:numFmt w:val="decimal"/>
      <w:lvlText w:val="%7"/>
      <w:lvlJc w:val="left"/>
      <w:pPr>
        <w:ind w:left="468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7" w:tplc="4EDE22D8">
      <w:start w:val="1"/>
      <w:numFmt w:val="lowerLetter"/>
      <w:lvlText w:val="%8"/>
      <w:lvlJc w:val="left"/>
      <w:pPr>
        <w:ind w:left="540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lvl w:ilvl="8" w:tplc="405C6A6A">
      <w:start w:val="1"/>
      <w:numFmt w:val="lowerRoman"/>
      <w:lvlText w:val="%9"/>
      <w:lvlJc w:val="left"/>
      <w:pPr>
        <w:ind w:left="6120"/>
      </w:pPr>
      <w:rPr>
        <w:rFonts w:ascii="Narkisim" w:eastAsia="Narkisim" w:hAnsi="Narkisim" w:cs="Narkisim"/>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7DD1B33"/>
    <w:multiLevelType w:val="hybridMultilevel"/>
    <w:tmpl w:val="6838A554"/>
    <w:lvl w:ilvl="0" w:tplc="F6C80FA2">
      <w:start w:val="1"/>
      <w:numFmt w:val="bullet"/>
      <w:lvlText w:val="•"/>
      <w:lvlJc w:val="left"/>
      <w:pPr>
        <w:ind w:left="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D018F8">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443806">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CEACA8">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E8CD60">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E086A8">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8CE08A">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120758">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1C5B16">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C616C71"/>
    <w:multiLevelType w:val="hybridMultilevel"/>
    <w:tmpl w:val="0316B2F0"/>
    <w:lvl w:ilvl="0" w:tplc="28B02C8E">
      <w:start w:val="1"/>
      <w:numFmt w:val="decimal"/>
      <w:lvlText w:val="%1."/>
      <w:lvlJc w:val="left"/>
      <w:pPr>
        <w:ind w:left="1224"/>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1" w:tplc="B7E423FC">
      <w:start w:val="1"/>
      <w:numFmt w:val="lowerLetter"/>
      <w:lvlText w:val="%2"/>
      <w:lvlJc w:val="left"/>
      <w:pPr>
        <w:ind w:left="1383"/>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2" w:tplc="CCD0F0B0">
      <w:start w:val="1"/>
      <w:numFmt w:val="lowerRoman"/>
      <w:lvlText w:val="%3"/>
      <w:lvlJc w:val="left"/>
      <w:pPr>
        <w:ind w:left="2103"/>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3" w:tplc="2AB4A2EA">
      <w:start w:val="1"/>
      <w:numFmt w:val="decimal"/>
      <w:lvlText w:val="%4"/>
      <w:lvlJc w:val="left"/>
      <w:pPr>
        <w:ind w:left="2823"/>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4" w:tplc="84F67842">
      <w:start w:val="1"/>
      <w:numFmt w:val="lowerLetter"/>
      <w:lvlText w:val="%5"/>
      <w:lvlJc w:val="left"/>
      <w:pPr>
        <w:ind w:left="3543"/>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5" w:tplc="D8C6AA6C">
      <w:start w:val="1"/>
      <w:numFmt w:val="lowerRoman"/>
      <w:lvlText w:val="%6"/>
      <w:lvlJc w:val="left"/>
      <w:pPr>
        <w:ind w:left="4263"/>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6" w:tplc="79C6FEAC">
      <w:start w:val="1"/>
      <w:numFmt w:val="decimal"/>
      <w:lvlText w:val="%7"/>
      <w:lvlJc w:val="left"/>
      <w:pPr>
        <w:ind w:left="4983"/>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7" w:tplc="CA408E26">
      <w:start w:val="1"/>
      <w:numFmt w:val="lowerLetter"/>
      <w:lvlText w:val="%8"/>
      <w:lvlJc w:val="left"/>
      <w:pPr>
        <w:ind w:left="5703"/>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lvl w:ilvl="8" w:tplc="D0225448">
      <w:start w:val="1"/>
      <w:numFmt w:val="lowerRoman"/>
      <w:lvlText w:val="%9"/>
      <w:lvlJc w:val="left"/>
      <w:pPr>
        <w:ind w:left="6423"/>
      </w:pPr>
      <w:rPr>
        <w:rFonts w:ascii="David" w:eastAsia="David" w:hAnsi="David" w:cs="David"/>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E793075"/>
    <w:multiLevelType w:val="hybridMultilevel"/>
    <w:tmpl w:val="484A9488"/>
    <w:lvl w:ilvl="0" w:tplc="899ED8F0">
      <w:start w:val="1"/>
      <w:numFmt w:val="bullet"/>
      <w:lvlText w:val="-"/>
      <w:lvlJc w:val="left"/>
      <w:pPr>
        <w:ind w:left="258"/>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lvl w:ilvl="1" w:tplc="14705B12">
      <w:start w:val="1"/>
      <w:numFmt w:val="bullet"/>
      <w:lvlText w:val="o"/>
      <w:lvlJc w:val="left"/>
      <w:pPr>
        <w:ind w:left="1082"/>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lvl w:ilvl="2" w:tplc="376EE93C">
      <w:start w:val="1"/>
      <w:numFmt w:val="bullet"/>
      <w:lvlText w:val="▪"/>
      <w:lvlJc w:val="left"/>
      <w:pPr>
        <w:ind w:left="1802"/>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lvl w:ilvl="3" w:tplc="2FC631D6">
      <w:start w:val="1"/>
      <w:numFmt w:val="bullet"/>
      <w:lvlText w:val="•"/>
      <w:lvlJc w:val="left"/>
      <w:pPr>
        <w:ind w:left="2522"/>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lvl w:ilvl="4" w:tplc="3F32CFEC">
      <w:start w:val="1"/>
      <w:numFmt w:val="bullet"/>
      <w:lvlText w:val="o"/>
      <w:lvlJc w:val="left"/>
      <w:pPr>
        <w:ind w:left="3242"/>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lvl w:ilvl="5" w:tplc="077C7BC6">
      <w:start w:val="1"/>
      <w:numFmt w:val="bullet"/>
      <w:lvlText w:val="▪"/>
      <w:lvlJc w:val="left"/>
      <w:pPr>
        <w:ind w:left="3962"/>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lvl w:ilvl="6" w:tplc="E00E1DCA">
      <w:start w:val="1"/>
      <w:numFmt w:val="bullet"/>
      <w:lvlText w:val="•"/>
      <w:lvlJc w:val="left"/>
      <w:pPr>
        <w:ind w:left="4682"/>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lvl w:ilvl="7" w:tplc="1C0C74D6">
      <w:start w:val="1"/>
      <w:numFmt w:val="bullet"/>
      <w:lvlText w:val="o"/>
      <w:lvlJc w:val="left"/>
      <w:pPr>
        <w:ind w:left="5402"/>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lvl w:ilvl="8" w:tplc="9FD681EE">
      <w:start w:val="1"/>
      <w:numFmt w:val="bullet"/>
      <w:lvlText w:val="▪"/>
      <w:lvlJc w:val="left"/>
      <w:pPr>
        <w:ind w:left="6122"/>
      </w:pPr>
      <w:rPr>
        <w:rFonts w:ascii="Narkisim" w:eastAsia="Narkisim" w:hAnsi="Narkisim" w:cs="Narkisim"/>
        <w:b w:val="0"/>
        <w:i w:val="0"/>
        <w:strike w:val="0"/>
        <w:dstrike w:val="0"/>
        <w:color w:val="000000"/>
        <w:sz w:val="28"/>
        <w:szCs w:val="28"/>
        <w:u w:val="none" w:color="000000"/>
        <w:bdr w:val="none" w:sz="0" w:space="0" w:color="auto"/>
        <w:shd w:val="clear" w:color="auto" w:fill="auto"/>
        <w:vertAlign w:val="baseline"/>
      </w:rPr>
    </w:lvl>
  </w:abstractNum>
  <w:num w:numId="1">
    <w:abstractNumId w:val="19"/>
  </w:num>
  <w:num w:numId="2">
    <w:abstractNumId w:val="20"/>
  </w:num>
  <w:num w:numId="3">
    <w:abstractNumId w:val="14"/>
  </w:num>
  <w:num w:numId="4">
    <w:abstractNumId w:val="13"/>
  </w:num>
  <w:num w:numId="5">
    <w:abstractNumId w:val="1"/>
  </w:num>
  <w:num w:numId="6">
    <w:abstractNumId w:val="6"/>
  </w:num>
  <w:num w:numId="7">
    <w:abstractNumId w:val="3"/>
  </w:num>
  <w:num w:numId="8">
    <w:abstractNumId w:val="17"/>
  </w:num>
  <w:num w:numId="9">
    <w:abstractNumId w:val="5"/>
  </w:num>
  <w:num w:numId="10">
    <w:abstractNumId w:val="18"/>
  </w:num>
  <w:num w:numId="11">
    <w:abstractNumId w:val="16"/>
  </w:num>
  <w:num w:numId="12">
    <w:abstractNumId w:val="0"/>
  </w:num>
  <w:num w:numId="13">
    <w:abstractNumId w:val="11"/>
  </w:num>
  <w:num w:numId="14">
    <w:abstractNumId w:val="8"/>
  </w:num>
  <w:num w:numId="15">
    <w:abstractNumId w:val="2"/>
  </w:num>
  <w:num w:numId="16">
    <w:abstractNumId w:val="12"/>
  </w:num>
  <w:num w:numId="17">
    <w:abstractNumId w:val="15"/>
  </w:num>
  <w:num w:numId="18">
    <w:abstractNumId w:val="4"/>
  </w:num>
  <w:num w:numId="19">
    <w:abstractNumId w:val="21"/>
  </w:num>
  <w:num w:numId="20">
    <w:abstractNumId w:val="10"/>
  </w:num>
  <w:num w:numId="21">
    <w:abstractNumId w:val="7"/>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FE"/>
    <w:rsid w:val="0003053F"/>
    <w:rsid w:val="000D4657"/>
    <w:rsid w:val="00341EB4"/>
    <w:rsid w:val="003510DA"/>
    <w:rsid w:val="003936FE"/>
    <w:rsid w:val="003C3EAE"/>
    <w:rsid w:val="004027D5"/>
    <w:rsid w:val="005A5CFB"/>
    <w:rsid w:val="005E63C1"/>
    <w:rsid w:val="006E3241"/>
    <w:rsid w:val="00FC42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0722"/>
  <w15:chartTrackingRefBased/>
  <w15:docId w15:val="{65762630-57FE-483B-9D30-94D0EA6D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6FE"/>
    <w:pPr>
      <w:bidi/>
      <w:spacing w:after="5" w:line="350" w:lineRule="auto"/>
      <w:ind w:left="509" w:hanging="6"/>
      <w:jc w:val="both"/>
    </w:pPr>
    <w:rPr>
      <w:rFonts w:ascii="Narkisim" w:eastAsia="Narkisim" w:hAnsi="Narkisim" w:cs="Narkisim"/>
      <w:color w:val="000000"/>
      <w:sz w:val="24"/>
    </w:rPr>
  </w:style>
  <w:style w:type="paragraph" w:styleId="1">
    <w:name w:val="heading 1"/>
    <w:next w:val="a"/>
    <w:link w:val="10"/>
    <w:uiPriority w:val="9"/>
    <w:qFormat/>
    <w:rsid w:val="003936FE"/>
    <w:pPr>
      <w:keepNext/>
      <w:keepLines/>
      <w:bidi/>
      <w:spacing w:after="11"/>
      <w:ind w:left="10" w:right="43" w:hanging="10"/>
      <w:jc w:val="center"/>
      <w:outlineLvl w:val="0"/>
    </w:pPr>
    <w:rPr>
      <w:rFonts w:ascii="Calibri" w:eastAsia="Calibri" w:hAnsi="Calibri" w:cs="Calibri"/>
      <w:color w:val="FFFFFF"/>
      <w:sz w:val="32"/>
      <w:shd w:val="clear" w:color="auto" w:fill="000000"/>
    </w:rPr>
  </w:style>
  <w:style w:type="paragraph" w:styleId="2">
    <w:name w:val="heading 2"/>
    <w:next w:val="a"/>
    <w:link w:val="20"/>
    <w:uiPriority w:val="9"/>
    <w:unhideWhenUsed/>
    <w:qFormat/>
    <w:rsid w:val="003936FE"/>
    <w:pPr>
      <w:keepNext/>
      <w:keepLines/>
      <w:bidi/>
      <w:spacing w:after="94"/>
      <w:ind w:left="10" w:right="42" w:hanging="10"/>
      <w:jc w:val="center"/>
      <w:outlineLvl w:val="1"/>
    </w:pPr>
    <w:rPr>
      <w:rFonts w:ascii="Narkisim" w:eastAsia="Narkisim" w:hAnsi="Narkisim" w:cs="Narkisim"/>
      <w:color w:val="000000"/>
      <w:sz w:val="36"/>
    </w:rPr>
  </w:style>
  <w:style w:type="paragraph" w:styleId="3">
    <w:name w:val="heading 3"/>
    <w:next w:val="a"/>
    <w:link w:val="30"/>
    <w:uiPriority w:val="9"/>
    <w:unhideWhenUsed/>
    <w:qFormat/>
    <w:rsid w:val="003936FE"/>
    <w:pPr>
      <w:keepNext/>
      <w:keepLines/>
      <w:bidi/>
      <w:spacing w:after="11"/>
      <w:ind w:left="10" w:right="43" w:hanging="10"/>
      <w:jc w:val="center"/>
      <w:outlineLvl w:val="2"/>
    </w:pPr>
    <w:rPr>
      <w:rFonts w:ascii="Calibri" w:eastAsia="Calibri" w:hAnsi="Calibri" w:cs="Calibri"/>
      <w:color w:val="FFFFFF"/>
      <w:sz w:val="32"/>
      <w:shd w:val="clear" w:color="auto" w:fill="000000"/>
    </w:rPr>
  </w:style>
  <w:style w:type="paragraph" w:styleId="4">
    <w:name w:val="heading 4"/>
    <w:next w:val="a"/>
    <w:link w:val="40"/>
    <w:uiPriority w:val="9"/>
    <w:unhideWhenUsed/>
    <w:qFormat/>
    <w:rsid w:val="003936FE"/>
    <w:pPr>
      <w:keepNext/>
      <w:keepLines/>
      <w:bidi/>
      <w:spacing w:after="11"/>
      <w:ind w:left="10" w:right="43" w:hanging="10"/>
      <w:jc w:val="center"/>
      <w:outlineLvl w:val="3"/>
    </w:pPr>
    <w:rPr>
      <w:rFonts w:ascii="Calibri" w:eastAsia="Calibri" w:hAnsi="Calibri" w:cs="Calibri"/>
      <w:color w:val="FFFFFF"/>
      <w:sz w:val="32"/>
      <w:shd w:val="clear" w:color="auto" w:fill="000000"/>
    </w:rPr>
  </w:style>
  <w:style w:type="paragraph" w:styleId="5">
    <w:name w:val="heading 5"/>
    <w:next w:val="a"/>
    <w:link w:val="50"/>
    <w:uiPriority w:val="9"/>
    <w:unhideWhenUsed/>
    <w:qFormat/>
    <w:rsid w:val="003936FE"/>
    <w:pPr>
      <w:keepNext/>
      <w:keepLines/>
      <w:bidi/>
      <w:spacing w:after="11"/>
      <w:ind w:left="10" w:right="43" w:hanging="10"/>
      <w:jc w:val="center"/>
      <w:outlineLvl w:val="4"/>
    </w:pPr>
    <w:rPr>
      <w:rFonts w:ascii="Calibri" w:eastAsia="Calibri" w:hAnsi="Calibri" w:cs="Calibri"/>
      <w:color w:val="FFFFFF"/>
      <w:sz w:val="32"/>
      <w:shd w:val="clear" w:color="auto" w:fill="000000"/>
    </w:rPr>
  </w:style>
  <w:style w:type="paragraph" w:styleId="6">
    <w:name w:val="heading 6"/>
    <w:next w:val="a"/>
    <w:link w:val="60"/>
    <w:uiPriority w:val="9"/>
    <w:unhideWhenUsed/>
    <w:qFormat/>
    <w:rsid w:val="003936FE"/>
    <w:pPr>
      <w:keepNext/>
      <w:keepLines/>
      <w:bidi/>
      <w:spacing w:after="11"/>
      <w:ind w:left="10" w:right="43" w:hanging="10"/>
      <w:jc w:val="center"/>
      <w:outlineLvl w:val="5"/>
    </w:pPr>
    <w:rPr>
      <w:rFonts w:ascii="Calibri" w:eastAsia="Calibri" w:hAnsi="Calibri" w:cs="Calibri"/>
      <w:color w:val="FFFFFF"/>
      <w:sz w:val="32"/>
      <w:shd w:val="clear" w:color="auto" w:fill="000000"/>
    </w:rPr>
  </w:style>
  <w:style w:type="paragraph" w:styleId="7">
    <w:name w:val="heading 7"/>
    <w:next w:val="a"/>
    <w:link w:val="70"/>
    <w:uiPriority w:val="9"/>
    <w:unhideWhenUsed/>
    <w:qFormat/>
    <w:rsid w:val="003936FE"/>
    <w:pPr>
      <w:keepNext/>
      <w:keepLines/>
      <w:bidi/>
      <w:spacing w:after="0"/>
      <w:ind w:left="10" w:right="41" w:hanging="10"/>
      <w:jc w:val="center"/>
      <w:outlineLvl w:val="6"/>
    </w:pPr>
    <w:rPr>
      <w:rFonts w:ascii="Calibri" w:eastAsia="Calibri" w:hAnsi="Calibri" w:cs="Calibri"/>
      <w:color w:val="000000"/>
      <w:sz w:val="56"/>
    </w:rPr>
  </w:style>
  <w:style w:type="paragraph" w:styleId="8">
    <w:name w:val="heading 8"/>
    <w:next w:val="a"/>
    <w:link w:val="80"/>
    <w:uiPriority w:val="9"/>
    <w:unhideWhenUsed/>
    <w:qFormat/>
    <w:rsid w:val="003936FE"/>
    <w:pPr>
      <w:keepNext/>
      <w:keepLines/>
      <w:bidi/>
      <w:spacing w:after="0"/>
      <w:ind w:left="10" w:right="41" w:hanging="10"/>
      <w:jc w:val="center"/>
      <w:outlineLvl w:val="7"/>
    </w:pPr>
    <w:rPr>
      <w:rFonts w:ascii="Calibri" w:eastAsia="Calibri" w:hAnsi="Calibri" w:cs="Calibri"/>
      <w:color w:val="000000"/>
      <w:sz w:val="56"/>
    </w:rPr>
  </w:style>
  <w:style w:type="paragraph" w:styleId="9">
    <w:name w:val="heading 9"/>
    <w:next w:val="a"/>
    <w:link w:val="90"/>
    <w:uiPriority w:val="9"/>
    <w:unhideWhenUsed/>
    <w:qFormat/>
    <w:rsid w:val="003936FE"/>
    <w:pPr>
      <w:keepNext/>
      <w:keepLines/>
      <w:bidi/>
      <w:spacing w:after="3" w:line="265" w:lineRule="auto"/>
      <w:ind w:left="10" w:right="41" w:hanging="10"/>
      <w:jc w:val="right"/>
      <w:outlineLvl w:val="8"/>
    </w:pPr>
    <w:rPr>
      <w:rFonts w:ascii="Calibri" w:eastAsia="Calibri" w:hAnsi="Calibri" w:cs="Calibri"/>
      <w:color w:val="00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936FE"/>
    <w:rPr>
      <w:rFonts w:ascii="Calibri" w:eastAsia="Calibri" w:hAnsi="Calibri" w:cs="Calibri"/>
      <w:color w:val="FFFFFF"/>
      <w:sz w:val="32"/>
    </w:rPr>
  </w:style>
  <w:style w:type="character" w:customStyle="1" w:styleId="20">
    <w:name w:val="כותרת 2 תו"/>
    <w:basedOn w:val="a0"/>
    <w:link w:val="2"/>
    <w:uiPriority w:val="9"/>
    <w:rsid w:val="003936FE"/>
    <w:rPr>
      <w:rFonts w:ascii="Narkisim" w:eastAsia="Narkisim" w:hAnsi="Narkisim" w:cs="Narkisim"/>
      <w:color w:val="000000"/>
      <w:sz w:val="36"/>
    </w:rPr>
  </w:style>
  <w:style w:type="character" w:customStyle="1" w:styleId="30">
    <w:name w:val="כותרת 3 תו"/>
    <w:basedOn w:val="a0"/>
    <w:link w:val="3"/>
    <w:uiPriority w:val="9"/>
    <w:rsid w:val="003936FE"/>
    <w:rPr>
      <w:rFonts w:ascii="Calibri" w:eastAsia="Calibri" w:hAnsi="Calibri" w:cs="Calibri"/>
      <w:color w:val="FFFFFF"/>
      <w:sz w:val="32"/>
    </w:rPr>
  </w:style>
  <w:style w:type="character" w:customStyle="1" w:styleId="40">
    <w:name w:val="כותרת 4 תו"/>
    <w:basedOn w:val="a0"/>
    <w:link w:val="4"/>
    <w:uiPriority w:val="9"/>
    <w:rsid w:val="003936FE"/>
    <w:rPr>
      <w:rFonts w:ascii="Calibri" w:eastAsia="Calibri" w:hAnsi="Calibri" w:cs="Calibri"/>
      <w:color w:val="FFFFFF"/>
      <w:sz w:val="32"/>
    </w:rPr>
  </w:style>
  <w:style w:type="character" w:customStyle="1" w:styleId="50">
    <w:name w:val="כותרת 5 תו"/>
    <w:basedOn w:val="a0"/>
    <w:link w:val="5"/>
    <w:uiPriority w:val="9"/>
    <w:rsid w:val="003936FE"/>
    <w:rPr>
      <w:rFonts w:ascii="Calibri" w:eastAsia="Calibri" w:hAnsi="Calibri" w:cs="Calibri"/>
      <w:color w:val="FFFFFF"/>
      <w:sz w:val="32"/>
    </w:rPr>
  </w:style>
  <w:style w:type="character" w:customStyle="1" w:styleId="60">
    <w:name w:val="כותרת 6 תו"/>
    <w:basedOn w:val="a0"/>
    <w:link w:val="6"/>
    <w:uiPriority w:val="9"/>
    <w:rsid w:val="003936FE"/>
    <w:rPr>
      <w:rFonts w:ascii="Calibri" w:eastAsia="Calibri" w:hAnsi="Calibri" w:cs="Calibri"/>
      <w:color w:val="FFFFFF"/>
      <w:sz w:val="32"/>
    </w:rPr>
  </w:style>
  <w:style w:type="character" w:customStyle="1" w:styleId="70">
    <w:name w:val="כותרת 7 תו"/>
    <w:basedOn w:val="a0"/>
    <w:link w:val="7"/>
    <w:uiPriority w:val="9"/>
    <w:rsid w:val="003936FE"/>
    <w:rPr>
      <w:rFonts w:ascii="Calibri" w:eastAsia="Calibri" w:hAnsi="Calibri" w:cs="Calibri"/>
      <w:color w:val="000000"/>
      <w:sz w:val="56"/>
    </w:rPr>
  </w:style>
  <w:style w:type="character" w:customStyle="1" w:styleId="80">
    <w:name w:val="כותרת 8 תו"/>
    <w:basedOn w:val="a0"/>
    <w:link w:val="8"/>
    <w:uiPriority w:val="9"/>
    <w:rsid w:val="003936FE"/>
    <w:rPr>
      <w:rFonts w:ascii="Calibri" w:eastAsia="Calibri" w:hAnsi="Calibri" w:cs="Calibri"/>
      <w:color w:val="000000"/>
      <w:sz w:val="56"/>
    </w:rPr>
  </w:style>
  <w:style w:type="character" w:customStyle="1" w:styleId="90">
    <w:name w:val="כותרת 9 תו"/>
    <w:basedOn w:val="a0"/>
    <w:link w:val="9"/>
    <w:uiPriority w:val="9"/>
    <w:rsid w:val="003936FE"/>
    <w:rPr>
      <w:rFonts w:ascii="Calibri" w:eastAsia="Calibri" w:hAnsi="Calibri" w:cs="Calibri"/>
      <w:color w:val="000000"/>
      <w:sz w:val="40"/>
    </w:rPr>
  </w:style>
  <w:style w:type="paragraph" w:customStyle="1" w:styleId="footnotedescription">
    <w:name w:val="footnote description"/>
    <w:next w:val="a"/>
    <w:link w:val="footnotedescriptionChar"/>
    <w:hidden/>
    <w:rsid w:val="003936FE"/>
    <w:pPr>
      <w:spacing w:after="0"/>
      <w:ind w:left="502"/>
      <w:jc w:val="right"/>
    </w:pPr>
    <w:rPr>
      <w:rFonts w:ascii="Narkisim" w:eastAsia="Narkisim" w:hAnsi="Narkisim" w:cs="Narkisim"/>
      <w:color w:val="000000"/>
    </w:rPr>
  </w:style>
  <w:style w:type="character" w:customStyle="1" w:styleId="footnotedescriptionChar">
    <w:name w:val="footnote description Char"/>
    <w:link w:val="footnotedescription"/>
    <w:rsid w:val="003936FE"/>
    <w:rPr>
      <w:rFonts w:ascii="Narkisim" w:eastAsia="Narkisim" w:hAnsi="Narkisim" w:cs="Narkisim"/>
      <w:color w:val="000000"/>
    </w:rPr>
  </w:style>
  <w:style w:type="paragraph" w:styleId="TOC1">
    <w:name w:val="toc 1"/>
    <w:hidden/>
    <w:rsid w:val="003936FE"/>
    <w:pPr>
      <w:spacing w:after="5" w:line="350" w:lineRule="auto"/>
      <w:ind w:left="515" w:right="768" w:firstLine="281"/>
      <w:jc w:val="both"/>
    </w:pPr>
    <w:rPr>
      <w:rFonts w:ascii="Narkisim" w:eastAsia="Narkisim" w:hAnsi="Narkisim" w:cs="Narkisim"/>
      <w:color w:val="000000"/>
      <w:sz w:val="24"/>
    </w:rPr>
  </w:style>
  <w:style w:type="paragraph" w:styleId="TOC2">
    <w:name w:val="toc 2"/>
    <w:hidden/>
    <w:rsid w:val="003936FE"/>
    <w:pPr>
      <w:spacing w:after="5" w:line="367" w:lineRule="auto"/>
      <w:ind w:left="790" w:right="668" w:hanging="8"/>
    </w:pPr>
    <w:rPr>
      <w:rFonts w:ascii="Narkisim" w:eastAsia="Narkisim" w:hAnsi="Narkisim" w:cs="Narkisim"/>
      <w:color w:val="000000"/>
      <w:sz w:val="24"/>
    </w:rPr>
  </w:style>
  <w:style w:type="paragraph" w:styleId="TOC3">
    <w:name w:val="toc 3"/>
    <w:hidden/>
    <w:rsid w:val="003936FE"/>
    <w:pPr>
      <w:spacing w:after="5" w:line="367" w:lineRule="auto"/>
      <w:ind w:left="790" w:right="561" w:hanging="8"/>
    </w:pPr>
    <w:rPr>
      <w:rFonts w:ascii="Narkisim" w:eastAsia="Narkisim" w:hAnsi="Narkisim" w:cs="Narkisim"/>
      <w:color w:val="000000"/>
      <w:sz w:val="24"/>
    </w:rPr>
  </w:style>
  <w:style w:type="paragraph" w:styleId="TOC4">
    <w:name w:val="toc 4"/>
    <w:hidden/>
    <w:rsid w:val="003936FE"/>
    <w:pPr>
      <w:spacing w:after="5" w:line="360" w:lineRule="auto"/>
      <w:ind w:left="790" w:right="668" w:hanging="8"/>
    </w:pPr>
    <w:rPr>
      <w:rFonts w:ascii="Narkisim" w:eastAsia="Narkisim" w:hAnsi="Narkisim" w:cs="Narkisim"/>
      <w:color w:val="000000"/>
      <w:sz w:val="24"/>
    </w:rPr>
  </w:style>
  <w:style w:type="paragraph" w:styleId="TOC5">
    <w:name w:val="toc 5"/>
    <w:hidden/>
    <w:rsid w:val="003936FE"/>
    <w:pPr>
      <w:spacing w:after="5" w:line="367" w:lineRule="auto"/>
      <w:ind w:left="522" w:right="768" w:hanging="8"/>
    </w:pPr>
    <w:rPr>
      <w:rFonts w:ascii="Narkisim" w:eastAsia="Narkisim" w:hAnsi="Narkisim" w:cs="Narkisim"/>
      <w:color w:val="000000"/>
      <w:sz w:val="24"/>
    </w:rPr>
  </w:style>
  <w:style w:type="paragraph" w:styleId="TOC6">
    <w:name w:val="toc 6"/>
    <w:hidden/>
    <w:rsid w:val="003936FE"/>
    <w:pPr>
      <w:spacing w:after="60" w:line="355" w:lineRule="auto"/>
      <w:ind w:left="509" w:right="668" w:hanging="7"/>
      <w:jc w:val="both"/>
    </w:pPr>
    <w:rPr>
      <w:rFonts w:ascii="Narkisim" w:eastAsia="Narkisim" w:hAnsi="Narkisim" w:cs="Narkisim"/>
      <w:color w:val="000000"/>
      <w:sz w:val="24"/>
    </w:rPr>
  </w:style>
  <w:style w:type="paragraph" w:styleId="TOC7">
    <w:name w:val="toc 7"/>
    <w:hidden/>
    <w:rsid w:val="003936FE"/>
    <w:pPr>
      <w:spacing w:after="114"/>
      <w:ind w:left="512" w:right="701" w:hanging="10"/>
    </w:pPr>
    <w:rPr>
      <w:rFonts w:ascii="Narkisim" w:eastAsia="Narkisim" w:hAnsi="Narkisim" w:cs="Narkisim"/>
      <w:color w:val="000000"/>
      <w:sz w:val="32"/>
    </w:rPr>
  </w:style>
  <w:style w:type="character" w:customStyle="1" w:styleId="footnotemark">
    <w:name w:val="footnote mark"/>
    <w:hidden/>
    <w:rsid w:val="003936FE"/>
    <w:rPr>
      <w:rFonts w:ascii="Times New Roman" w:eastAsia="Times New Roman" w:hAnsi="Times New Roman" w:cs="Times New Roman"/>
      <w:color w:val="000000"/>
      <w:sz w:val="20"/>
      <w:vertAlign w:val="superscript"/>
    </w:rPr>
  </w:style>
  <w:style w:type="table" w:customStyle="1" w:styleId="TableGrid">
    <w:name w:val="TableGrid"/>
    <w:rsid w:val="003936FE"/>
    <w:pPr>
      <w:spacing w:after="0" w:line="240" w:lineRule="auto"/>
    </w:pPr>
    <w:rPr>
      <w:rFonts w:eastAsiaTheme="minorEastAsia"/>
    </w:rPr>
    <w:tblPr>
      <w:tblCellMar>
        <w:top w:w="0" w:type="dxa"/>
        <w:left w:w="0" w:type="dxa"/>
        <w:bottom w:w="0" w:type="dxa"/>
        <w:right w:w="0" w:type="dxa"/>
      </w:tblCellMar>
    </w:tblPr>
  </w:style>
  <w:style w:type="paragraph" w:styleId="a3">
    <w:name w:val="header"/>
    <w:basedOn w:val="a"/>
    <w:link w:val="a4"/>
    <w:uiPriority w:val="99"/>
    <w:unhideWhenUsed/>
    <w:rsid w:val="003C3EAE"/>
    <w:pPr>
      <w:tabs>
        <w:tab w:val="center" w:pos="4320"/>
        <w:tab w:val="right" w:pos="8640"/>
      </w:tabs>
      <w:spacing w:after="0" w:line="240" w:lineRule="auto"/>
    </w:pPr>
  </w:style>
  <w:style w:type="character" w:customStyle="1" w:styleId="a4">
    <w:name w:val="כותרת עליונה תו"/>
    <w:basedOn w:val="a0"/>
    <w:link w:val="a3"/>
    <w:uiPriority w:val="99"/>
    <w:rsid w:val="003C3EAE"/>
    <w:rPr>
      <w:rFonts w:ascii="Narkisim" w:eastAsia="Narkisim" w:hAnsi="Narkisim" w:cs="Narkisim"/>
      <w:color w:val="000000"/>
      <w:sz w:val="24"/>
    </w:rPr>
  </w:style>
  <w:style w:type="paragraph" w:styleId="a5">
    <w:name w:val="footer"/>
    <w:basedOn w:val="a"/>
    <w:link w:val="a6"/>
    <w:uiPriority w:val="99"/>
    <w:unhideWhenUsed/>
    <w:rsid w:val="003C3EAE"/>
    <w:pPr>
      <w:tabs>
        <w:tab w:val="center" w:pos="4320"/>
        <w:tab w:val="right" w:pos="8640"/>
      </w:tabs>
      <w:spacing w:after="0" w:line="240" w:lineRule="auto"/>
    </w:pPr>
  </w:style>
  <w:style w:type="character" w:customStyle="1" w:styleId="a6">
    <w:name w:val="כותרת תחתונה תו"/>
    <w:basedOn w:val="a0"/>
    <w:link w:val="a5"/>
    <w:uiPriority w:val="99"/>
    <w:rsid w:val="003C3EAE"/>
    <w:rPr>
      <w:rFonts w:ascii="Narkisim" w:eastAsia="Narkisim" w:hAnsi="Narkisim" w:cs="Narkisim"/>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45</Pages>
  <Words>8150</Words>
  <Characters>46458</Characters>
  <Application>Microsoft Office Word</Application>
  <DocSecurity>0</DocSecurity>
  <Lines>387</Lines>
  <Paragraphs>108</Paragraphs>
  <ScaleCrop>false</ScaleCrop>
  <Company/>
  <LinksUpToDate>false</LinksUpToDate>
  <CharactersWithSpaces>54500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ניר פנסו</dc:creator>
  <cp:keywords/>
  <dc:description/>
  <cp:lastModifiedBy>ניר פנסו</cp:lastModifiedBy>
  <cp:revision>4</cp:revision>
  <dcterms:created xsi:type="dcterms:W3CDTF">2021-11-08T10:29:00Z</dcterms:created>
  <dcterms:modified xsi:type="dcterms:W3CDTF">2021-11-08T10:36:00Z</dcterms:modified>
</cp:coreProperties>
</file>